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76E" w:rsidRPr="00E5110E" w:rsidRDefault="00B7276E" w:rsidP="00B7276E">
      <w:pPr>
        <w:pStyle w:val="Heading2"/>
        <w:rPr>
          <w:lang w:val="es-MX"/>
        </w:rPr>
      </w:pPr>
      <w:bookmarkStart w:id="0" w:name="_Toc326671615"/>
      <w:bookmarkStart w:id="1" w:name="_Toc326671624"/>
      <w:r>
        <w:rPr>
          <w:lang w:val="es-MX"/>
        </w:rPr>
        <w:t>Inventario de f</w:t>
      </w:r>
      <w:r w:rsidRPr="00E5110E">
        <w:rPr>
          <w:lang w:val="es-MX"/>
        </w:rPr>
        <w:t>lora y vegetación del Rancho El Aribabi</w:t>
      </w:r>
      <w:bookmarkEnd w:id="0"/>
    </w:p>
    <w:p w:rsidR="00B7276E" w:rsidRPr="00907DE9" w:rsidRDefault="00B7276E" w:rsidP="00B7276E">
      <w:pPr>
        <w:spacing w:after="0" w:line="240" w:lineRule="auto"/>
        <w:jc w:val="both"/>
        <w:rPr>
          <w:rFonts w:ascii="Arial" w:hAnsi="Arial" w:cs="Arial"/>
          <w:lang w:val="es-MX"/>
        </w:rPr>
      </w:pPr>
      <w:r w:rsidRPr="00907DE9">
        <w:rPr>
          <w:rFonts w:ascii="Arial" w:hAnsi="Arial" w:cs="Arial"/>
          <w:lang w:val="es-MX"/>
        </w:rPr>
        <w:t>Gracias al apoyo financiero de la Comisión Nacional para el Conocimiento y Uso de la Biodiversidad (CONABIO), se llevó a cabo un inventario florístico en  el Rancho El Aribabi. Una colección de más de mil ejemplares, recolectados en el rancho por la Universidad de Sonora, documenta esta gran diversidad vegetal (Sánchez, 2011).</w:t>
      </w:r>
    </w:p>
    <w:p w:rsidR="00B7276E" w:rsidRDefault="00B7276E" w:rsidP="00B7276E">
      <w:pPr>
        <w:spacing w:after="0" w:line="240" w:lineRule="auto"/>
        <w:jc w:val="both"/>
        <w:rPr>
          <w:rFonts w:ascii="Arial" w:hAnsi="Arial" w:cs="Arial"/>
          <w:lang w:val="es-MX"/>
        </w:rPr>
      </w:pPr>
    </w:p>
    <w:p w:rsidR="00B7276E" w:rsidRDefault="00B7276E" w:rsidP="00B7276E">
      <w:pPr>
        <w:spacing w:after="0" w:line="240" w:lineRule="auto"/>
        <w:jc w:val="both"/>
        <w:rPr>
          <w:rFonts w:ascii="Arial" w:hAnsi="Arial" w:cs="Arial"/>
          <w:lang w:val="es-MX"/>
        </w:rPr>
      </w:pPr>
      <w:r w:rsidRPr="003E46FE">
        <w:rPr>
          <w:rFonts w:ascii="Arial" w:hAnsi="Arial" w:cs="Arial"/>
          <w:lang w:val="es-MX"/>
        </w:rPr>
        <w:t>La flora del rancho está respaldada con los registros curatoriales de 1</w:t>
      </w:r>
      <w:r>
        <w:rPr>
          <w:rFonts w:ascii="Arial" w:hAnsi="Arial" w:cs="Arial"/>
          <w:lang w:val="es-MX"/>
        </w:rPr>
        <w:t>054</w:t>
      </w:r>
      <w:r w:rsidRPr="003E46FE">
        <w:rPr>
          <w:rFonts w:ascii="Arial" w:hAnsi="Arial" w:cs="Arial"/>
          <w:lang w:val="es-MX"/>
        </w:rPr>
        <w:t xml:space="preserve"> ejemplares botánicos depositados en el herbario USON, los cuales estarán disponibles para su consulta a través del portal del Sistema Nacional de Información sobre Biodiversidad (SNIB) de la CONABIO.</w:t>
      </w:r>
    </w:p>
    <w:p w:rsidR="00B7276E" w:rsidRPr="003E46FE" w:rsidRDefault="00B7276E" w:rsidP="00B7276E">
      <w:pPr>
        <w:spacing w:after="0" w:line="240" w:lineRule="auto"/>
        <w:jc w:val="both"/>
        <w:rPr>
          <w:rFonts w:ascii="Arial" w:hAnsi="Arial" w:cs="Arial"/>
          <w:lang w:val="es-MX"/>
        </w:rPr>
      </w:pPr>
    </w:p>
    <w:p w:rsidR="00B7276E" w:rsidRDefault="00B7276E" w:rsidP="00B7276E">
      <w:pPr>
        <w:pStyle w:val="Heading3"/>
        <w:rPr>
          <w:lang w:val="es-MX"/>
        </w:rPr>
      </w:pPr>
      <w:bookmarkStart w:id="2" w:name="_Toc326671616"/>
      <w:r>
        <w:rPr>
          <w:lang w:val="es-MX"/>
        </w:rPr>
        <w:t>Flora</w:t>
      </w:r>
      <w:bookmarkEnd w:id="2"/>
    </w:p>
    <w:p w:rsidR="00B7276E" w:rsidRDefault="00B7276E" w:rsidP="00B7276E">
      <w:pPr>
        <w:spacing w:after="0" w:line="240" w:lineRule="auto"/>
        <w:jc w:val="both"/>
        <w:rPr>
          <w:rFonts w:ascii="Arial" w:hAnsi="Arial" w:cs="Arial"/>
          <w:lang w:val="es-MX"/>
        </w:rPr>
      </w:pPr>
      <w:r w:rsidRPr="003E46FE">
        <w:rPr>
          <w:rFonts w:ascii="Arial" w:hAnsi="Arial" w:cs="Arial"/>
          <w:lang w:val="es-MX"/>
        </w:rPr>
        <w:t xml:space="preserve">La flora del rancho El Aribabi </w:t>
      </w:r>
      <w:r>
        <w:rPr>
          <w:rFonts w:ascii="Arial" w:hAnsi="Arial" w:cs="Arial"/>
          <w:lang w:val="es-MX"/>
        </w:rPr>
        <w:t xml:space="preserve">(ANEXO 1) </w:t>
      </w:r>
      <w:r w:rsidRPr="003E46FE">
        <w:rPr>
          <w:rFonts w:ascii="Arial" w:hAnsi="Arial" w:cs="Arial"/>
          <w:lang w:val="es-MX"/>
        </w:rPr>
        <w:t>se ha contabilizado en un total de 45</w:t>
      </w:r>
      <w:r>
        <w:rPr>
          <w:rFonts w:ascii="Arial" w:hAnsi="Arial" w:cs="Arial"/>
          <w:lang w:val="es-MX"/>
        </w:rPr>
        <w:t>3</w:t>
      </w:r>
      <w:r w:rsidRPr="003E46FE">
        <w:rPr>
          <w:rFonts w:ascii="Arial" w:hAnsi="Arial" w:cs="Arial"/>
          <w:lang w:val="es-MX"/>
        </w:rPr>
        <w:t xml:space="preserve"> taxones de plantas vasculares pertenecientes a 87 familias y 303 géneros. Las familias con mayor número de taxones son Asteraceae (65), Poaceae (41), Leguminosae (37), Euphorbiaceae (18), Malvaceae (12), Cactaceae (15) y 10 helechos. La composición florística del rancho se puede observar en la tabla </w:t>
      </w:r>
      <w:r>
        <w:rPr>
          <w:rFonts w:ascii="Arial" w:hAnsi="Arial" w:cs="Arial"/>
          <w:lang w:val="es-MX"/>
        </w:rPr>
        <w:t>2</w:t>
      </w:r>
      <w:r w:rsidRPr="003E46FE">
        <w:rPr>
          <w:rFonts w:ascii="Arial" w:hAnsi="Arial" w:cs="Arial"/>
          <w:lang w:val="es-MX"/>
        </w:rPr>
        <w:t>. Sólo tres especies de la flora (</w:t>
      </w:r>
      <w:r w:rsidRPr="00C04DE8">
        <w:rPr>
          <w:rFonts w:ascii="Arial" w:hAnsi="Arial" w:cs="Arial"/>
          <w:i/>
          <w:lang w:val="es-MX"/>
        </w:rPr>
        <w:t>Carnegiea gigantea</w:t>
      </w:r>
      <w:r w:rsidRPr="003E46FE">
        <w:rPr>
          <w:rFonts w:ascii="Arial" w:hAnsi="Arial" w:cs="Arial"/>
          <w:lang w:val="es-MX"/>
        </w:rPr>
        <w:t xml:space="preserve">, </w:t>
      </w:r>
      <w:r w:rsidRPr="00C04DE8">
        <w:rPr>
          <w:rFonts w:ascii="Arial" w:hAnsi="Arial" w:cs="Arial"/>
          <w:i/>
          <w:lang w:val="es-MX"/>
        </w:rPr>
        <w:t>Juglans major</w:t>
      </w:r>
      <w:r w:rsidRPr="003E46FE">
        <w:rPr>
          <w:rFonts w:ascii="Arial" w:hAnsi="Arial" w:cs="Arial"/>
          <w:lang w:val="es-MX"/>
        </w:rPr>
        <w:t xml:space="preserve"> y </w:t>
      </w:r>
      <w:r w:rsidRPr="00C04DE8">
        <w:rPr>
          <w:rFonts w:ascii="Arial" w:hAnsi="Arial" w:cs="Arial"/>
          <w:i/>
          <w:lang w:val="es-MX"/>
        </w:rPr>
        <w:t>Amoreuxia palmatifida</w:t>
      </w:r>
      <w:r w:rsidRPr="003E46FE">
        <w:rPr>
          <w:rFonts w:ascii="Arial" w:hAnsi="Arial" w:cs="Arial"/>
          <w:lang w:val="es-MX"/>
        </w:rPr>
        <w:t xml:space="preserve">) están nominadas con categoría de riesgo dentro de la Norma Oficial Mexicana NOM-059-2010; sin embargo, algunas especies como </w:t>
      </w:r>
      <w:r w:rsidRPr="00C04DE8">
        <w:rPr>
          <w:rFonts w:ascii="Arial" w:hAnsi="Arial" w:cs="Arial"/>
          <w:i/>
          <w:lang w:val="es-MX"/>
        </w:rPr>
        <w:t>Lilaeopsis schaffneriana</w:t>
      </w:r>
      <w:r w:rsidRPr="003E46FE">
        <w:rPr>
          <w:rFonts w:ascii="Arial" w:hAnsi="Arial" w:cs="Arial"/>
          <w:lang w:val="es-MX"/>
        </w:rPr>
        <w:t xml:space="preserve"> s</w:t>
      </w:r>
      <w:r>
        <w:rPr>
          <w:rFonts w:ascii="Arial" w:hAnsi="Arial" w:cs="Arial"/>
          <w:lang w:val="es-MX"/>
        </w:rPr>
        <w:t>ub</w:t>
      </w:r>
      <w:r w:rsidRPr="003E46FE">
        <w:rPr>
          <w:rFonts w:ascii="Arial" w:hAnsi="Arial" w:cs="Arial"/>
          <w:lang w:val="es-MX"/>
        </w:rPr>
        <w:t xml:space="preserve">sp. </w:t>
      </w:r>
      <w:r w:rsidRPr="00C04DE8">
        <w:rPr>
          <w:rFonts w:ascii="Arial" w:hAnsi="Arial" w:cs="Arial"/>
          <w:i/>
          <w:lang w:val="es-MX"/>
        </w:rPr>
        <w:t>recurva</w:t>
      </w:r>
      <w:r w:rsidRPr="003E46FE">
        <w:rPr>
          <w:rFonts w:ascii="Arial" w:hAnsi="Arial" w:cs="Arial"/>
          <w:lang w:val="es-MX"/>
        </w:rPr>
        <w:t xml:space="preserve"> que ocurre aquí está nominada como en peligro de extinción en los Estados Unidos. Las especies no nativas  (2</w:t>
      </w:r>
      <w:r>
        <w:rPr>
          <w:rFonts w:ascii="Arial" w:hAnsi="Arial" w:cs="Arial"/>
          <w:lang w:val="es-MX"/>
        </w:rPr>
        <w:t>9</w:t>
      </w:r>
      <w:r w:rsidRPr="003E46FE">
        <w:rPr>
          <w:rFonts w:ascii="Arial" w:hAnsi="Arial" w:cs="Arial"/>
          <w:lang w:val="es-MX"/>
        </w:rPr>
        <w:t xml:space="preserve">) representan cerca del 6 % de la flora y de éstas sólo </w:t>
      </w:r>
      <w:r>
        <w:rPr>
          <w:rFonts w:ascii="Arial" w:hAnsi="Arial" w:cs="Arial"/>
          <w:lang w:val="es-MX"/>
        </w:rPr>
        <w:t>6 tienen comportamiento invasor, de las cuales</w:t>
      </w:r>
      <w:r w:rsidRPr="003E46FE">
        <w:rPr>
          <w:rFonts w:ascii="Arial" w:hAnsi="Arial" w:cs="Arial"/>
          <w:lang w:val="es-MX"/>
        </w:rPr>
        <w:t xml:space="preserve"> </w:t>
      </w:r>
      <w:r>
        <w:rPr>
          <w:rFonts w:ascii="Arial" w:hAnsi="Arial" w:cs="Arial"/>
          <w:lang w:val="es-MX"/>
        </w:rPr>
        <w:t>el</w:t>
      </w:r>
      <w:r w:rsidRPr="003E46FE">
        <w:rPr>
          <w:rFonts w:ascii="Arial" w:hAnsi="Arial" w:cs="Arial"/>
          <w:lang w:val="es-MX"/>
        </w:rPr>
        <w:t xml:space="preserve"> zacate rosado (</w:t>
      </w:r>
      <w:r w:rsidRPr="003E46FE">
        <w:rPr>
          <w:rFonts w:ascii="Arial" w:hAnsi="Arial" w:cs="Arial"/>
          <w:i/>
          <w:lang w:val="es-MX"/>
        </w:rPr>
        <w:t>Melinis repens</w:t>
      </w:r>
      <w:r w:rsidRPr="003E46FE">
        <w:rPr>
          <w:rFonts w:ascii="Arial" w:hAnsi="Arial" w:cs="Arial"/>
          <w:lang w:val="es-MX"/>
        </w:rPr>
        <w:t>)</w:t>
      </w:r>
      <w:r>
        <w:rPr>
          <w:rFonts w:ascii="Arial" w:hAnsi="Arial" w:cs="Arial"/>
          <w:lang w:val="es-MX"/>
        </w:rPr>
        <w:t xml:space="preserve"> representa una seria amenaza ecológica; sin embargo, la planta acuática conocida como berro (</w:t>
      </w:r>
      <w:r w:rsidRPr="00C04DE8">
        <w:rPr>
          <w:rFonts w:ascii="Arial" w:hAnsi="Arial" w:cs="Arial"/>
          <w:i/>
          <w:lang w:val="es-MX"/>
        </w:rPr>
        <w:t>Nasturtium officinale</w:t>
      </w:r>
      <w:r>
        <w:rPr>
          <w:rFonts w:ascii="Arial" w:hAnsi="Arial" w:cs="Arial"/>
          <w:lang w:val="es-MX"/>
        </w:rPr>
        <w:t>) es potencialmente invasiva en el Río Cocóspera, mientras que el zacate Johnson (</w:t>
      </w:r>
      <w:r w:rsidRPr="00C04DE8">
        <w:rPr>
          <w:rFonts w:ascii="Arial" w:hAnsi="Arial" w:cs="Arial"/>
          <w:i/>
          <w:lang w:val="es-MX"/>
        </w:rPr>
        <w:t>Sorghum halepense</w:t>
      </w:r>
      <w:r>
        <w:rPr>
          <w:rFonts w:ascii="Arial" w:hAnsi="Arial" w:cs="Arial"/>
          <w:lang w:val="es-MX"/>
        </w:rPr>
        <w:t>) ha sido encontrado con frecuencia en otros lugares de la Sierra Azul</w:t>
      </w:r>
      <w:r w:rsidRPr="003E46FE">
        <w:rPr>
          <w:rFonts w:ascii="Arial" w:hAnsi="Arial" w:cs="Arial"/>
          <w:lang w:val="es-MX"/>
        </w:rPr>
        <w:t>.</w:t>
      </w:r>
    </w:p>
    <w:p w:rsidR="00B7276E" w:rsidRDefault="00B7276E" w:rsidP="00B7276E">
      <w:pPr>
        <w:spacing w:after="0" w:line="240" w:lineRule="auto"/>
        <w:jc w:val="both"/>
        <w:rPr>
          <w:rFonts w:ascii="Arial" w:hAnsi="Arial" w:cs="Arial"/>
          <w:lang w:val="es-MX"/>
        </w:rPr>
      </w:pPr>
    </w:p>
    <w:p w:rsidR="00B7276E" w:rsidRDefault="00B7276E" w:rsidP="00B7276E">
      <w:pPr>
        <w:pStyle w:val="Caption"/>
        <w:keepNext/>
        <w:jc w:val="center"/>
        <w:rPr>
          <w:rFonts w:ascii="Times New Roman" w:hAnsi="Times New Roman"/>
          <w:sz w:val="24"/>
          <w:szCs w:val="24"/>
          <w:lang w:val="es-MX"/>
        </w:rPr>
      </w:pPr>
      <w:r w:rsidRPr="00FD02F4">
        <w:rPr>
          <w:rFonts w:ascii="Times New Roman" w:hAnsi="Times New Roman"/>
          <w:sz w:val="24"/>
          <w:szCs w:val="24"/>
          <w:lang w:val="es-MX"/>
        </w:rPr>
        <w:t xml:space="preserve">Tabla </w:t>
      </w:r>
      <w:r w:rsidRPr="00B80EA1">
        <w:rPr>
          <w:rFonts w:ascii="Times New Roman" w:hAnsi="Times New Roman"/>
          <w:sz w:val="24"/>
          <w:szCs w:val="24"/>
          <w:lang w:val="es-MX"/>
        </w:rPr>
        <w:t>2</w:t>
      </w:r>
      <w:r w:rsidRPr="00FD02F4">
        <w:rPr>
          <w:rFonts w:ascii="Times New Roman" w:hAnsi="Times New Roman"/>
          <w:sz w:val="24"/>
          <w:szCs w:val="24"/>
          <w:lang w:val="es-MX"/>
        </w:rPr>
        <w:t>. Composición florística del Rancho El Aribabi</w:t>
      </w:r>
    </w:p>
    <w:tbl>
      <w:tblPr>
        <w:tblW w:w="0" w:type="auto"/>
        <w:jc w:val="center"/>
        <w:tblBorders>
          <w:top w:val="single" w:sz="8" w:space="0" w:color="0F6FC6"/>
          <w:left w:val="single" w:sz="8" w:space="0" w:color="0F6FC6"/>
          <w:bottom w:val="single" w:sz="8" w:space="0" w:color="0F6FC6"/>
          <w:right w:val="single" w:sz="8" w:space="0" w:color="0F6FC6"/>
        </w:tblBorders>
        <w:tblLook w:val="04A0"/>
      </w:tblPr>
      <w:tblGrid>
        <w:gridCol w:w="2223"/>
        <w:gridCol w:w="1615"/>
        <w:gridCol w:w="1276"/>
        <w:gridCol w:w="1559"/>
      </w:tblGrid>
      <w:tr w:rsidR="00B7276E" w:rsidRPr="00BF3062" w:rsidTr="002B00DA">
        <w:trPr>
          <w:trHeight w:val="498"/>
          <w:jc w:val="center"/>
        </w:trPr>
        <w:tc>
          <w:tcPr>
            <w:tcW w:w="2223" w:type="dxa"/>
            <w:tcBorders>
              <w:top w:val="single" w:sz="8" w:space="0" w:color="0F6FC6"/>
              <w:bottom w:val="nil"/>
              <w:right w:val="single" w:sz="8" w:space="0" w:color="0F6FC6"/>
            </w:tcBorders>
            <w:shd w:val="clear" w:color="auto" w:fill="8DB3E2"/>
            <w:vAlign w:val="center"/>
          </w:tcPr>
          <w:p w:rsidR="00B7276E" w:rsidRPr="003739FF" w:rsidRDefault="00B7276E" w:rsidP="002B00DA">
            <w:pPr>
              <w:jc w:val="center"/>
              <w:rPr>
                <w:rFonts w:ascii="Times New Roman" w:hAnsi="Times New Roman"/>
                <w:b/>
                <w:bCs/>
                <w:color w:val="FFFFFF"/>
                <w:sz w:val="24"/>
                <w:szCs w:val="24"/>
              </w:rPr>
            </w:pPr>
            <w:r w:rsidRPr="003739FF">
              <w:rPr>
                <w:rFonts w:ascii="Times New Roman" w:hAnsi="Times New Roman"/>
                <w:bCs/>
                <w:color w:val="FFFFFF"/>
                <w:sz w:val="24"/>
                <w:szCs w:val="24"/>
              </w:rPr>
              <w:t>Grupo Taxonómico</w:t>
            </w:r>
          </w:p>
        </w:tc>
        <w:tc>
          <w:tcPr>
            <w:tcW w:w="1615" w:type="dxa"/>
            <w:tcBorders>
              <w:left w:val="single" w:sz="8" w:space="0" w:color="0F6FC6"/>
            </w:tcBorders>
            <w:shd w:val="clear" w:color="auto" w:fill="8DB3E2"/>
            <w:vAlign w:val="center"/>
          </w:tcPr>
          <w:p w:rsidR="00B7276E" w:rsidRPr="003739FF" w:rsidRDefault="00B7276E" w:rsidP="002B00DA">
            <w:pPr>
              <w:jc w:val="center"/>
              <w:rPr>
                <w:rFonts w:ascii="Times New Roman" w:hAnsi="Times New Roman"/>
                <w:b/>
                <w:bCs/>
                <w:color w:val="FFFFFF"/>
                <w:sz w:val="24"/>
                <w:szCs w:val="24"/>
              </w:rPr>
            </w:pPr>
            <w:r w:rsidRPr="003739FF">
              <w:rPr>
                <w:rFonts w:ascii="Times New Roman" w:hAnsi="Times New Roman"/>
                <w:bCs/>
                <w:color w:val="FFFFFF"/>
                <w:sz w:val="24"/>
                <w:szCs w:val="24"/>
              </w:rPr>
              <w:t>Familias</w:t>
            </w:r>
          </w:p>
        </w:tc>
        <w:tc>
          <w:tcPr>
            <w:tcW w:w="1276" w:type="dxa"/>
            <w:shd w:val="clear" w:color="auto" w:fill="8DB3E2"/>
            <w:vAlign w:val="center"/>
          </w:tcPr>
          <w:p w:rsidR="00B7276E" w:rsidRPr="003739FF" w:rsidRDefault="00B7276E" w:rsidP="002B00DA">
            <w:pPr>
              <w:jc w:val="center"/>
              <w:rPr>
                <w:rFonts w:ascii="Times New Roman" w:hAnsi="Times New Roman"/>
                <w:b/>
                <w:bCs/>
                <w:color w:val="FFFFFF"/>
                <w:sz w:val="24"/>
                <w:szCs w:val="24"/>
              </w:rPr>
            </w:pPr>
            <w:r w:rsidRPr="003739FF">
              <w:rPr>
                <w:rFonts w:ascii="Times New Roman" w:hAnsi="Times New Roman"/>
                <w:bCs/>
                <w:color w:val="FFFFFF"/>
                <w:sz w:val="24"/>
                <w:szCs w:val="24"/>
              </w:rPr>
              <w:t>Géneros</w:t>
            </w:r>
          </w:p>
        </w:tc>
        <w:tc>
          <w:tcPr>
            <w:tcW w:w="1559" w:type="dxa"/>
            <w:shd w:val="clear" w:color="auto" w:fill="8DB3E2"/>
            <w:vAlign w:val="center"/>
          </w:tcPr>
          <w:p w:rsidR="00B7276E" w:rsidRPr="003739FF" w:rsidRDefault="00B7276E" w:rsidP="002B00DA">
            <w:pPr>
              <w:jc w:val="center"/>
              <w:rPr>
                <w:rFonts w:ascii="Times New Roman" w:hAnsi="Times New Roman"/>
                <w:b/>
                <w:bCs/>
                <w:color w:val="FFFFFF"/>
                <w:sz w:val="24"/>
                <w:szCs w:val="24"/>
              </w:rPr>
            </w:pPr>
            <w:r w:rsidRPr="003739FF">
              <w:rPr>
                <w:rFonts w:ascii="Times New Roman" w:hAnsi="Times New Roman"/>
                <w:bCs/>
                <w:color w:val="FFFFFF"/>
                <w:sz w:val="24"/>
                <w:szCs w:val="24"/>
              </w:rPr>
              <w:t>Taxones</w:t>
            </w:r>
          </w:p>
        </w:tc>
      </w:tr>
      <w:tr w:rsidR="00B7276E" w:rsidRPr="00FD02F4" w:rsidTr="002B00DA">
        <w:trPr>
          <w:trHeight w:val="433"/>
          <w:jc w:val="center"/>
        </w:trPr>
        <w:tc>
          <w:tcPr>
            <w:tcW w:w="2223" w:type="dxa"/>
            <w:tcBorders>
              <w:top w:val="nil"/>
              <w:bottom w:val="nil"/>
              <w:right w:val="single" w:sz="8" w:space="0" w:color="0F6FC6"/>
            </w:tcBorders>
          </w:tcPr>
          <w:p w:rsidR="00B7276E" w:rsidRPr="003739FF" w:rsidRDefault="00B7276E" w:rsidP="002B00DA">
            <w:pPr>
              <w:contextualSpacing/>
              <w:mirrorIndents/>
              <w:jc w:val="center"/>
              <w:rPr>
                <w:rFonts w:ascii="Times New Roman" w:hAnsi="Times New Roman"/>
                <w:b/>
                <w:bCs/>
                <w:sz w:val="24"/>
                <w:szCs w:val="24"/>
                <w:lang w:eastAsia="es-MX"/>
              </w:rPr>
            </w:pPr>
            <w:r w:rsidRPr="003739FF">
              <w:rPr>
                <w:rFonts w:ascii="Times New Roman" w:hAnsi="Times New Roman"/>
                <w:b/>
                <w:bCs/>
                <w:sz w:val="24"/>
                <w:szCs w:val="24"/>
                <w:lang w:eastAsia="es-MX"/>
              </w:rPr>
              <w:t>Pteridophyta</w:t>
            </w:r>
          </w:p>
        </w:tc>
        <w:tc>
          <w:tcPr>
            <w:tcW w:w="1615" w:type="dxa"/>
            <w:tcBorders>
              <w:left w:val="single" w:sz="8" w:space="0" w:color="0F6FC6"/>
            </w:tcBorders>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1</w:t>
            </w:r>
          </w:p>
        </w:tc>
        <w:tc>
          <w:tcPr>
            <w:tcW w:w="1276" w:type="dxa"/>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5</w:t>
            </w:r>
          </w:p>
        </w:tc>
        <w:tc>
          <w:tcPr>
            <w:tcW w:w="1559" w:type="dxa"/>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10</w:t>
            </w:r>
          </w:p>
        </w:tc>
      </w:tr>
      <w:tr w:rsidR="00B7276E" w:rsidRPr="00FD02F4" w:rsidTr="002B00DA">
        <w:trPr>
          <w:trHeight w:val="397"/>
          <w:jc w:val="center"/>
        </w:trPr>
        <w:tc>
          <w:tcPr>
            <w:tcW w:w="2223" w:type="dxa"/>
            <w:tcBorders>
              <w:top w:val="nil"/>
              <w:bottom w:val="nil"/>
              <w:right w:val="single" w:sz="8" w:space="0" w:color="0F6FC6"/>
            </w:tcBorders>
          </w:tcPr>
          <w:p w:rsidR="00B7276E" w:rsidRPr="003739FF" w:rsidRDefault="00B7276E" w:rsidP="002B00DA">
            <w:pPr>
              <w:contextualSpacing/>
              <w:mirrorIndents/>
              <w:jc w:val="center"/>
              <w:rPr>
                <w:rFonts w:ascii="Times New Roman" w:hAnsi="Times New Roman"/>
                <w:b/>
                <w:bCs/>
                <w:sz w:val="24"/>
                <w:szCs w:val="24"/>
                <w:lang w:eastAsia="es-MX"/>
              </w:rPr>
            </w:pPr>
            <w:r w:rsidRPr="003739FF">
              <w:rPr>
                <w:rFonts w:ascii="Times New Roman" w:hAnsi="Times New Roman"/>
                <w:b/>
                <w:bCs/>
                <w:sz w:val="24"/>
                <w:szCs w:val="24"/>
                <w:lang w:eastAsia="es-MX"/>
              </w:rPr>
              <w:t>Arthrophyta</w:t>
            </w:r>
          </w:p>
        </w:tc>
        <w:tc>
          <w:tcPr>
            <w:tcW w:w="1615" w:type="dxa"/>
            <w:tcBorders>
              <w:left w:val="single" w:sz="8" w:space="0" w:color="0F6FC6"/>
            </w:tcBorders>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1</w:t>
            </w:r>
          </w:p>
        </w:tc>
        <w:tc>
          <w:tcPr>
            <w:tcW w:w="1276" w:type="dxa"/>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1</w:t>
            </w:r>
          </w:p>
        </w:tc>
        <w:tc>
          <w:tcPr>
            <w:tcW w:w="1559" w:type="dxa"/>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2</w:t>
            </w:r>
          </w:p>
        </w:tc>
      </w:tr>
      <w:tr w:rsidR="00B7276E" w:rsidRPr="00FD02F4" w:rsidTr="002B00DA">
        <w:trPr>
          <w:trHeight w:val="418"/>
          <w:jc w:val="center"/>
        </w:trPr>
        <w:tc>
          <w:tcPr>
            <w:tcW w:w="2223" w:type="dxa"/>
            <w:tcBorders>
              <w:top w:val="nil"/>
              <w:bottom w:val="nil"/>
              <w:right w:val="single" w:sz="8" w:space="0" w:color="0F6FC6"/>
            </w:tcBorders>
          </w:tcPr>
          <w:p w:rsidR="00B7276E" w:rsidRPr="003739FF" w:rsidRDefault="00B7276E" w:rsidP="002B00DA">
            <w:pPr>
              <w:contextualSpacing/>
              <w:mirrorIndents/>
              <w:jc w:val="center"/>
              <w:rPr>
                <w:rFonts w:ascii="Times New Roman" w:hAnsi="Times New Roman"/>
                <w:b/>
                <w:bCs/>
                <w:sz w:val="24"/>
                <w:szCs w:val="24"/>
                <w:lang w:eastAsia="es-MX"/>
              </w:rPr>
            </w:pPr>
            <w:r w:rsidRPr="003739FF">
              <w:rPr>
                <w:rFonts w:ascii="Times New Roman" w:hAnsi="Times New Roman"/>
                <w:b/>
                <w:bCs/>
                <w:sz w:val="24"/>
                <w:szCs w:val="24"/>
                <w:lang w:eastAsia="es-MX"/>
              </w:rPr>
              <w:t>Coniferophyta</w:t>
            </w:r>
          </w:p>
        </w:tc>
        <w:tc>
          <w:tcPr>
            <w:tcW w:w="1615" w:type="dxa"/>
            <w:tcBorders>
              <w:left w:val="single" w:sz="8" w:space="0" w:color="0F6FC6"/>
            </w:tcBorders>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1</w:t>
            </w:r>
          </w:p>
        </w:tc>
        <w:tc>
          <w:tcPr>
            <w:tcW w:w="1276" w:type="dxa"/>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1</w:t>
            </w:r>
          </w:p>
        </w:tc>
        <w:tc>
          <w:tcPr>
            <w:tcW w:w="1559" w:type="dxa"/>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2</w:t>
            </w:r>
          </w:p>
        </w:tc>
      </w:tr>
      <w:tr w:rsidR="00B7276E" w:rsidRPr="00FD02F4" w:rsidTr="002B00DA">
        <w:trPr>
          <w:trHeight w:val="410"/>
          <w:jc w:val="center"/>
        </w:trPr>
        <w:tc>
          <w:tcPr>
            <w:tcW w:w="2223" w:type="dxa"/>
            <w:tcBorders>
              <w:top w:val="nil"/>
              <w:bottom w:val="nil"/>
              <w:right w:val="single" w:sz="8" w:space="0" w:color="0F6FC6"/>
            </w:tcBorders>
          </w:tcPr>
          <w:p w:rsidR="00B7276E" w:rsidRPr="003739FF" w:rsidRDefault="00B7276E" w:rsidP="002B00DA">
            <w:pPr>
              <w:contextualSpacing/>
              <w:mirrorIndents/>
              <w:jc w:val="center"/>
              <w:rPr>
                <w:rFonts w:ascii="Times New Roman" w:hAnsi="Times New Roman"/>
                <w:b/>
                <w:bCs/>
                <w:sz w:val="24"/>
                <w:szCs w:val="24"/>
                <w:lang w:eastAsia="es-MX"/>
              </w:rPr>
            </w:pPr>
            <w:r w:rsidRPr="003739FF">
              <w:rPr>
                <w:rFonts w:ascii="Times New Roman" w:hAnsi="Times New Roman"/>
                <w:b/>
                <w:bCs/>
                <w:sz w:val="24"/>
                <w:szCs w:val="24"/>
                <w:lang w:eastAsia="es-MX"/>
              </w:rPr>
              <w:t>Magnoliophyta</w:t>
            </w:r>
          </w:p>
        </w:tc>
        <w:tc>
          <w:tcPr>
            <w:tcW w:w="1615" w:type="dxa"/>
            <w:tcBorders>
              <w:left w:val="single" w:sz="8" w:space="0" w:color="0F6FC6"/>
            </w:tcBorders>
          </w:tcPr>
          <w:p w:rsidR="00B7276E" w:rsidRPr="003739FF" w:rsidRDefault="00B7276E" w:rsidP="002B00DA">
            <w:pPr>
              <w:jc w:val="center"/>
              <w:rPr>
                <w:rFonts w:ascii="Times New Roman" w:hAnsi="Times New Roman"/>
                <w:sz w:val="24"/>
                <w:szCs w:val="24"/>
              </w:rPr>
            </w:pPr>
          </w:p>
        </w:tc>
        <w:tc>
          <w:tcPr>
            <w:tcW w:w="1276" w:type="dxa"/>
          </w:tcPr>
          <w:p w:rsidR="00B7276E" w:rsidRPr="003739FF" w:rsidRDefault="00B7276E" w:rsidP="002B00DA">
            <w:pPr>
              <w:jc w:val="center"/>
              <w:rPr>
                <w:rFonts w:ascii="Times New Roman" w:hAnsi="Times New Roman"/>
                <w:sz w:val="24"/>
                <w:szCs w:val="24"/>
              </w:rPr>
            </w:pPr>
          </w:p>
        </w:tc>
        <w:tc>
          <w:tcPr>
            <w:tcW w:w="1559" w:type="dxa"/>
          </w:tcPr>
          <w:p w:rsidR="00B7276E" w:rsidRPr="003739FF" w:rsidRDefault="00B7276E" w:rsidP="002B00DA">
            <w:pPr>
              <w:jc w:val="center"/>
              <w:rPr>
                <w:rFonts w:ascii="Times New Roman" w:hAnsi="Times New Roman"/>
                <w:sz w:val="24"/>
                <w:szCs w:val="24"/>
              </w:rPr>
            </w:pPr>
          </w:p>
        </w:tc>
      </w:tr>
      <w:tr w:rsidR="00B7276E" w:rsidRPr="00FD02F4" w:rsidTr="002B00DA">
        <w:trPr>
          <w:trHeight w:val="415"/>
          <w:jc w:val="center"/>
        </w:trPr>
        <w:tc>
          <w:tcPr>
            <w:tcW w:w="2223" w:type="dxa"/>
            <w:tcBorders>
              <w:top w:val="nil"/>
              <w:bottom w:val="nil"/>
              <w:right w:val="single" w:sz="8" w:space="0" w:color="0F6FC6"/>
            </w:tcBorders>
          </w:tcPr>
          <w:p w:rsidR="00B7276E" w:rsidRPr="003739FF" w:rsidRDefault="00B7276E" w:rsidP="002B00DA">
            <w:pPr>
              <w:jc w:val="center"/>
              <w:rPr>
                <w:rFonts w:ascii="Times New Roman" w:hAnsi="Times New Roman"/>
                <w:b/>
                <w:bCs/>
                <w:sz w:val="24"/>
                <w:szCs w:val="24"/>
              </w:rPr>
            </w:pPr>
            <w:r w:rsidRPr="003739FF">
              <w:rPr>
                <w:rFonts w:ascii="Times New Roman" w:hAnsi="Times New Roman"/>
                <w:bCs/>
                <w:sz w:val="24"/>
                <w:szCs w:val="24"/>
                <w:lang w:eastAsia="es-MX"/>
              </w:rPr>
              <w:t>Magnoliopsida</w:t>
            </w:r>
          </w:p>
        </w:tc>
        <w:tc>
          <w:tcPr>
            <w:tcW w:w="1615" w:type="dxa"/>
            <w:tcBorders>
              <w:left w:val="single" w:sz="8" w:space="0" w:color="0F6FC6"/>
            </w:tcBorders>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78</w:t>
            </w:r>
          </w:p>
        </w:tc>
        <w:tc>
          <w:tcPr>
            <w:tcW w:w="1276" w:type="dxa"/>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261</w:t>
            </w:r>
          </w:p>
        </w:tc>
        <w:tc>
          <w:tcPr>
            <w:tcW w:w="1559" w:type="dxa"/>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382</w:t>
            </w:r>
          </w:p>
        </w:tc>
      </w:tr>
      <w:tr w:rsidR="00B7276E" w:rsidRPr="00FD02F4" w:rsidTr="002B00DA">
        <w:trPr>
          <w:trHeight w:val="421"/>
          <w:jc w:val="center"/>
        </w:trPr>
        <w:tc>
          <w:tcPr>
            <w:tcW w:w="2223" w:type="dxa"/>
            <w:tcBorders>
              <w:top w:val="nil"/>
              <w:bottom w:val="nil"/>
              <w:right w:val="single" w:sz="8" w:space="0" w:color="0F6FC6"/>
            </w:tcBorders>
          </w:tcPr>
          <w:p w:rsidR="00B7276E" w:rsidRPr="003739FF" w:rsidRDefault="00B7276E" w:rsidP="002B00DA">
            <w:pPr>
              <w:contextualSpacing/>
              <w:mirrorIndents/>
              <w:jc w:val="center"/>
              <w:rPr>
                <w:rFonts w:ascii="Times New Roman" w:hAnsi="Times New Roman"/>
                <w:b/>
                <w:bCs/>
                <w:sz w:val="24"/>
                <w:szCs w:val="24"/>
                <w:lang w:eastAsia="es-MX"/>
              </w:rPr>
            </w:pPr>
            <w:r w:rsidRPr="003739FF">
              <w:rPr>
                <w:rFonts w:ascii="Times New Roman" w:hAnsi="Times New Roman"/>
                <w:bCs/>
                <w:sz w:val="24"/>
                <w:szCs w:val="24"/>
                <w:lang w:eastAsia="es-MX"/>
              </w:rPr>
              <w:t>Liliopsida</w:t>
            </w:r>
          </w:p>
        </w:tc>
        <w:tc>
          <w:tcPr>
            <w:tcW w:w="1615" w:type="dxa"/>
            <w:tcBorders>
              <w:left w:val="single" w:sz="8" w:space="0" w:color="0F6FC6"/>
            </w:tcBorders>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6</w:t>
            </w:r>
          </w:p>
        </w:tc>
        <w:tc>
          <w:tcPr>
            <w:tcW w:w="1276" w:type="dxa"/>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35</w:t>
            </w:r>
          </w:p>
        </w:tc>
        <w:tc>
          <w:tcPr>
            <w:tcW w:w="1559" w:type="dxa"/>
          </w:tcPr>
          <w:p w:rsidR="00B7276E" w:rsidRPr="003739FF" w:rsidRDefault="00B7276E" w:rsidP="002B00DA">
            <w:pPr>
              <w:jc w:val="center"/>
              <w:rPr>
                <w:rFonts w:ascii="Times New Roman" w:hAnsi="Times New Roman"/>
                <w:sz w:val="24"/>
                <w:szCs w:val="24"/>
              </w:rPr>
            </w:pPr>
            <w:r w:rsidRPr="003739FF">
              <w:rPr>
                <w:rFonts w:ascii="Times New Roman" w:hAnsi="Times New Roman"/>
                <w:sz w:val="24"/>
                <w:szCs w:val="24"/>
              </w:rPr>
              <w:t>57</w:t>
            </w:r>
          </w:p>
        </w:tc>
      </w:tr>
      <w:tr w:rsidR="00B7276E" w:rsidRPr="00BF3062" w:rsidTr="002B00DA">
        <w:trPr>
          <w:trHeight w:val="414"/>
          <w:jc w:val="center"/>
        </w:trPr>
        <w:tc>
          <w:tcPr>
            <w:tcW w:w="2223" w:type="dxa"/>
            <w:tcBorders>
              <w:top w:val="nil"/>
              <w:bottom w:val="single" w:sz="8" w:space="0" w:color="0F6FC6"/>
              <w:right w:val="single" w:sz="8" w:space="0" w:color="0F6FC6"/>
            </w:tcBorders>
            <w:vAlign w:val="bottom"/>
          </w:tcPr>
          <w:p w:rsidR="00B7276E" w:rsidRPr="003739FF" w:rsidRDefault="00B7276E" w:rsidP="002B00DA">
            <w:pPr>
              <w:contextualSpacing/>
              <w:mirrorIndents/>
              <w:jc w:val="center"/>
              <w:rPr>
                <w:rFonts w:ascii="Times New Roman" w:hAnsi="Times New Roman"/>
                <w:b/>
                <w:bCs/>
                <w:sz w:val="24"/>
                <w:szCs w:val="24"/>
              </w:rPr>
            </w:pPr>
            <w:r w:rsidRPr="003739FF">
              <w:rPr>
                <w:rFonts w:ascii="Times New Roman" w:hAnsi="Times New Roman"/>
                <w:b/>
                <w:bCs/>
                <w:sz w:val="24"/>
                <w:szCs w:val="24"/>
              </w:rPr>
              <w:t>Total</w:t>
            </w:r>
          </w:p>
        </w:tc>
        <w:tc>
          <w:tcPr>
            <w:tcW w:w="1615" w:type="dxa"/>
            <w:tcBorders>
              <w:left w:val="single" w:sz="8" w:space="0" w:color="0F6FC6"/>
            </w:tcBorders>
            <w:vAlign w:val="bottom"/>
          </w:tcPr>
          <w:p w:rsidR="00B7276E" w:rsidRPr="003739FF" w:rsidRDefault="00B7276E" w:rsidP="002B00DA">
            <w:pPr>
              <w:jc w:val="center"/>
              <w:rPr>
                <w:rFonts w:ascii="Times New Roman" w:hAnsi="Times New Roman"/>
                <w:b/>
                <w:sz w:val="24"/>
                <w:szCs w:val="24"/>
              </w:rPr>
            </w:pPr>
            <w:r w:rsidRPr="003739FF">
              <w:rPr>
                <w:rFonts w:ascii="Times New Roman" w:hAnsi="Times New Roman"/>
                <w:b/>
                <w:sz w:val="24"/>
                <w:szCs w:val="24"/>
              </w:rPr>
              <w:t>87</w:t>
            </w:r>
          </w:p>
        </w:tc>
        <w:tc>
          <w:tcPr>
            <w:tcW w:w="1276" w:type="dxa"/>
            <w:vAlign w:val="bottom"/>
          </w:tcPr>
          <w:p w:rsidR="00B7276E" w:rsidRPr="003739FF" w:rsidRDefault="00B7276E" w:rsidP="002B00DA">
            <w:pPr>
              <w:jc w:val="center"/>
              <w:rPr>
                <w:rFonts w:ascii="Times New Roman" w:hAnsi="Times New Roman"/>
                <w:b/>
                <w:sz w:val="24"/>
                <w:szCs w:val="24"/>
              </w:rPr>
            </w:pPr>
            <w:r w:rsidRPr="003739FF">
              <w:rPr>
                <w:rFonts w:ascii="Times New Roman" w:hAnsi="Times New Roman"/>
                <w:b/>
                <w:sz w:val="24"/>
                <w:szCs w:val="24"/>
              </w:rPr>
              <w:t>303</w:t>
            </w:r>
          </w:p>
        </w:tc>
        <w:tc>
          <w:tcPr>
            <w:tcW w:w="1559" w:type="dxa"/>
            <w:vAlign w:val="bottom"/>
          </w:tcPr>
          <w:p w:rsidR="00B7276E" w:rsidRPr="003739FF" w:rsidRDefault="00B7276E" w:rsidP="002B00DA">
            <w:pPr>
              <w:jc w:val="center"/>
              <w:rPr>
                <w:rFonts w:ascii="Times New Roman" w:hAnsi="Times New Roman"/>
                <w:b/>
                <w:sz w:val="24"/>
                <w:szCs w:val="24"/>
              </w:rPr>
            </w:pPr>
            <w:r w:rsidRPr="003739FF">
              <w:rPr>
                <w:rFonts w:ascii="Times New Roman" w:hAnsi="Times New Roman"/>
                <w:b/>
                <w:sz w:val="24"/>
                <w:szCs w:val="24"/>
              </w:rPr>
              <w:t>453</w:t>
            </w:r>
          </w:p>
        </w:tc>
      </w:tr>
    </w:tbl>
    <w:p w:rsidR="00B7276E" w:rsidRDefault="00B7276E" w:rsidP="00B7276E">
      <w:pPr>
        <w:spacing w:after="0" w:line="240" w:lineRule="auto"/>
        <w:jc w:val="both"/>
        <w:rPr>
          <w:rFonts w:ascii="Arial" w:hAnsi="Arial" w:cs="Arial"/>
          <w:lang w:val="es-MX"/>
        </w:rPr>
      </w:pPr>
    </w:p>
    <w:p w:rsidR="00B7276E" w:rsidRPr="00C04DE8" w:rsidRDefault="00B7276E" w:rsidP="00B7276E">
      <w:pPr>
        <w:pStyle w:val="Heading3"/>
      </w:pPr>
      <w:bookmarkStart w:id="3" w:name="_Toc326671617"/>
      <w:r w:rsidRPr="00C04DE8">
        <w:lastRenderedPageBreak/>
        <w:t>Vegetación</w:t>
      </w:r>
      <w:bookmarkEnd w:id="3"/>
    </w:p>
    <w:p w:rsidR="00B7276E" w:rsidRPr="00907DE9" w:rsidRDefault="00B7276E" w:rsidP="00B7276E">
      <w:pPr>
        <w:spacing w:after="0" w:line="240" w:lineRule="auto"/>
        <w:jc w:val="both"/>
        <w:rPr>
          <w:rFonts w:ascii="Arial" w:hAnsi="Arial" w:cs="Arial"/>
          <w:lang w:val="es-MX"/>
        </w:rPr>
      </w:pPr>
      <w:r w:rsidRPr="003E46FE">
        <w:rPr>
          <w:rFonts w:ascii="Arial" w:hAnsi="Arial" w:cs="Arial"/>
          <w:lang w:val="es-MX"/>
        </w:rPr>
        <w:t>La gran diversidad florística del rancho El Aribabi es resultado de los diferentes ecosistemas que confluyen en el rancho, de tal  manera que podemos encontrar bosque de río, desierto sonorense (con elementos del límite oriental del altiplano de Arizona), pastizal de altura y bosque madrense representado por encinar y bosque de pino-encino (Martínez-Yrízar, 2009).</w:t>
      </w:r>
    </w:p>
    <w:p w:rsidR="00B7276E" w:rsidRDefault="00B7276E" w:rsidP="00B7276E">
      <w:pPr>
        <w:spacing w:after="0" w:line="240" w:lineRule="auto"/>
        <w:jc w:val="both"/>
        <w:rPr>
          <w:rFonts w:ascii="Arial" w:hAnsi="Arial" w:cs="Arial"/>
          <w:lang w:val="es-MX"/>
        </w:rPr>
      </w:pPr>
    </w:p>
    <w:p w:rsidR="00B7276E" w:rsidRPr="00B7276E" w:rsidRDefault="00B7276E" w:rsidP="00B7276E">
      <w:pPr>
        <w:pStyle w:val="Heading4"/>
        <w:rPr>
          <w:lang w:val="es-MX"/>
        </w:rPr>
      </w:pPr>
      <w:r w:rsidRPr="00B7276E">
        <w:rPr>
          <w:lang w:val="es-MX"/>
        </w:rPr>
        <w:t>Desierto sonorense</w:t>
      </w:r>
    </w:p>
    <w:p w:rsidR="00B7276E" w:rsidRPr="00907DE9" w:rsidRDefault="00B7276E" w:rsidP="00B7276E">
      <w:pPr>
        <w:spacing w:after="0" w:line="240" w:lineRule="auto"/>
        <w:jc w:val="both"/>
        <w:rPr>
          <w:rFonts w:ascii="Arial" w:hAnsi="Arial" w:cs="Arial"/>
          <w:lang w:val="es-MX"/>
        </w:rPr>
      </w:pPr>
      <w:r w:rsidRPr="00C04DE8">
        <w:rPr>
          <w:rFonts w:ascii="Arial" w:hAnsi="Arial" w:cs="Arial"/>
          <w:lang w:val="es-MX"/>
        </w:rPr>
        <w:t xml:space="preserve">En lomeríos con matorral xerófilo </w:t>
      </w:r>
      <w:r>
        <w:rPr>
          <w:rFonts w:ascii="Arial" w:hAnsi="Arial" w:cs="Arial"/>
          <w:lang w:val="es-MX"/>
        </w:rPr>
        <w:t xml:space="preserve">(Figura 69) </w:t>
      </w:r>
      <w:r w:rsidRPr="00C04DE8">
        <w:rPr>
          <w:rFonts w:ascii="Arial" w:hAnsi="Arial" w:cs="Arial"/>
          <w:lang w:val="es-MX"/>
        </w:rPr>
        <w:t>podemos encontrar especies características del matorral del desierto sonorense como sahuaro (</w:t>
      </w:r>
      <w:r w:rsidRPr="00C04DE8">
        <w:rPr>
          <w:rFonts w:ascii="Arial" w:hAnsi="Arial" w:cs="Arial"/>
          <w:i/>
          <w:lang w:val="es-MX"/>
        </w:rPr>
        <w:t>Carnegiea gigantea</w:t>
      </w:r>
      <w:r w:rsidRPr="00C04DE8">
        <w:rPr>
          <w:rFonts w:ascii="Arial" w:hAnsi="Arial" w:cs="Arial"/>
          <w:lang w:val="es-MX"/>
        </w:rPr>
        <w:t>), ocotillo (</w:t>
      </w:r>
      <w:r w:rsidRPr="00C04DE8">
        <w:rPr>
          <w:rFonts w:ascii="Arial" w:hAnsi="Arial" w:cs="Arial"/>
          <w:i/>
          <w:lang w:val="es-MX"/>
        </w:rPr>
        <w:t>Fouquieria splendens</w:t>
      </w:r>
      <w:r w:rsidRPr="00C04DE8">
        <w:rPr>
          <w:rFonts w:ascii="Arial" w:hAnsi="Arial" w:cs="Arial"/>
          <w:lang w:val="es-MX"/>
        </w:rPr>
        <w:t>) y pitayo (</w:t>
      </w:r>
      <w:r w:rsidRPr="00C04DE8">
        <w:rPr>
          <w:rFonts w:ascii="Arial" w:hAnsi="Arial" w:cs="Arial"/>
          <w:i/>
          <w:lang w:val="es-MX"/>
        </w:rPr>
        <w:t>Stenocereus thurberi</w:t>
      </w:r>
      <w:r w:rsidRPr="00C04DE8">
        <w:rPr>
          <w:rFonts w:ascii="Arial" w:hAnsi="Arial" w:cs="Arial"/>
          <w:lang w:val="es-MX"/>
        </w:rPr>
        <w:t>), aunque éste último es muy raro. Las especies anteriores se mezclan con las especies más abundantes como mezquite (</w:t>
      </w:r>
      <w:r w:rsidRPr="00C04DE8">
        <w:rPr>
          <w:rFonts w:ascii="Arial" w:hAnsi="Arial" w:cs="Arial"/>
          <w:i/>
          <w:lang w:val="es-MX"/>
        </w:rPr>
        <w:t>Prosopis velutina</w:t>
      </w:r>
      <w:r w:rsidRPr="00C04DE8">
        <w:rPr>
          <w:rFonts w:ascii="Arial" w:hAnsi="Arial" w:cs="Arial"/>
          <w:lang w:val="es-MX"/>
        </w:rPr>
        <w:t>), gatuño (</w:t>
      </w:r>
      <w:r w:rsidRPr="00C04DE8">
        <w:rPr>
          <w:rFonts w:ascii="Arial" w:hAnsi="Arial" w:cs="Arial"/>
          <w:i/>
          <w:lang w:val="es-MX"/>
        </w:rPr>
        <w:t>Mimosa aculeaticarpa</w:t>
      </w:r>
      <w:r w:rsidRPr="00C04DE8">
        <w:rPr>
          <w:rFonts w:ascii="Arial" w:hAnsi="Arial" w:cs="Arial"/>
          <w:lang w:val="es-MX"/>
        </w:rPr>
        <w:t xml:space="preserve"> var. </w:t>
      </w:r>
      <w:r w:rsidRPr="00C04DE8">
        <w:rPr>
          <w:rFonts w:ascii="Arial" w:hAnsi="Arial" w:cs="Arial"/>
          <w:i/>
          <w:lang w:val="es-MX"/>
        </w:rPr>
        <w:t>biuncifera</w:t>
      </w:r>
      <w:r w:rsidRPr="00C04DE8">
        <w:rPr>
          <w:rFonts w:ascii="Arial" w:hAnsi="Arial" w:cs="Arial"/>
          <w:lang w:val="es-MX"/>
        </w:rPr>
        <w:t>), frutilla (</w:t>
      </w:r>
      <w:r w:rsidRPr="00C04DE8">
        <w:rPr>
          <w:rFonts w:ascii="Arial" w:hAnsi="Arial" w:cs="Arial"/>
          <w:i/>
          <w:lang w:val="es-MX"/>
        </w:rPr>
        <w:t>Condalia correlli</w:t>
      </w:r>
      <w:r w:rsidRPr="00C04DE8">
        <w:rPr>
          <w:rFonts w:ascii="Arial" w:hAnsi="Arial" w:cs="Arial"/>
          <w:lang w:val="es-MX"/>
        </w:rPr>
        <w:t>), bachata (</w:t>
      </w:r>
      <w:r w:rsidRPr="00C04DE8">
        <w:rPr>
          <w:rFonts w:ascii="Arial" w:hAnsi="Arial" w:cs="Arial"/>
          <w:i/>
          <w:lang w:val="es-MX"/>
        </w:rPr>
        <w:t>Ziziphus obtusifolia</w:t>
      </w:r>
      <w:r w:rsidRPr="00C04DE8">
        <w:rPr>
          <w:rFonts w:ascii="Arial" w:hAnsi="Arial" w:cs="Arial"/>
          <w:lang w:val="es-MX"/>
        </w:rPr>
        <w:t>), siviris (</w:t>
      </w:r>
      <w:r w:rsidRPr="00C04DE8">
        <w:rPr>
          <w:rFonts w:ascii="Arial" w:hAnsi="Arial" w:cs="Arial"/>
          <w:i/>
          <w:lang w:val="es-MX"/>
        </w:rPr>
        <w:t>Cylindropuntia thurberi</w:t>
      </w:r>
      <w:r w:rsidRPr="00C04DE8">
        <w:rPr>
          <w:rFonts w:ascii="Arial" w:hAnsi="Arial" w:cs="Arial"/>
          <w:lang w:val="es-MX"/>
        </w:rPr>
        <w:t>) y nopales (</w:t>
      </w:r>
      <w:r w:rsidRPr="00C04DE8">
        <w:rPr>
          <w:rFonts w:ascii="Arial" w:hAnsi="Arial" w:cs="Arial"/>
          <w:i/>
          <w:lang w:val="es-MX"/>
        </w:rPr>
        <w:t>Opuntia</w:t>
      </w:r>
      <w:r w:rsidRPr="00C04DE8">
        <w:rPr>
          <w:rFonts w:ascii="Arial" w:hAnsi="Arial" w:cs="Arial"/>
          <w:lang w:val="es-MX"/>
        </w:rPr>
        <w:t xml:space="preserve"> spp.).</w:t>
      </w:r>
    </w:p>
    <w:p w:rsidR="00B7276E" w:rsidRDefault="00B7276E" w:rsidP="00B7276E">
      <w:pPr>
        <w:keepNext/>
        <w:spacing w:after="0" w:line="240" w:lineRule="auto"/>
        <w:jc w:val="center"/>
      </w:pPr>
      <w:r>
        <w:rPr>
          <w:rFonts w:ascii="Arial" w:hAnsi="Arial" w:cs="Arial"/>
          <w:noProof/>
        </w:rPr>
        <w:drawing>
          <wp:inline distT="0" distB="0" distL="0" distR="0">
            <wp:extent cx="3580130" cy="2130425"/>
            <wp:effectExtent l="57150" t="38100" r="39370" b="22225"/>
            <wp:docPr id="1" name="Imagen 4" descr="IMG_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G_1262"/>
                    <pic:cNvPicPr>
                      <a:picLocks noChangeAspect="1" noChangeArrowheads="1"/>
                    </pic:cNvPicPr>
                  </pic:nvPicPr>
                  <pic:blipFill>
                    <a:blip r:embed="rId6" cstate="print">
                      <a:lum contrast="20000"/>
                    </a:blip>
                    <a:srcRect t="8041" b="12654"/>
                    <a:stretch>
                      <a:fillRect/>
                    </a:stretch>
                  </pic:blipFill>
                  <pic:spPr bwMode="auto">
                    <a:xfrm>
                      <a:off x="0" y="0"/>
                      <a:ext cx="3580130" cy="2130425"/>
                    </a:xfrm>
                    <a:prstGeom prst="rect">
                      <a:avLst/>
                    </a:prstGeom>
                    <a:noFill/>
                    <a:ln w="28575" cmpd="sng">
                      <a:solidFill>
                        <a:srgbClr val="BFBFBF"/>
                      </a:solidFill>
                      <a:miter lim="800000"/>
                      <a:headEnd/>
                      <a:tailEnd/>
                    </a:ln>
                    <a:effectLst/>
                  </pic:spPr>
                </pic:pic>
              </a:graphicData>
            </a:graphic>
          </wp:inline>
        </w:drawing>
      </w:r>
    </w:p>
    <w:p w:rsidR="00B7276E" w:rsidRPr="00E5110E" w:rsidRDefault="00B7276E" w:rsidP="00B7276E">
      <w:pPr>
        <w:pStyle w:val="Caption"/>
        <w:jc w:val="both"/>
        <w:rPr>
          <w:rFonts w:ascii="Arial" w:hAnsi="Arial" w:cs="Arial"/>
          <w:lang w:val="es-MX"/>
        </w:rPr>
      </w:pPr>
      <w:bookmarkStart w:id="4" w:name="_Toc326672070"/>
      <w:r w:rsidRPr="00E5110E">
        <w:rPr>
          <w:rFonts w:ascii="Arial" w:hAnsi="Arial" w:cs="Arial"/>
          <w:lang w:val="es-MX"/>
        </w:rPr>
        <w:t xml:space="preserve">Figura </w:t>
      </w:r>
      <w:r w:rsidR="00523980" w:rsidRPr="00E5110E">
        <w:rPr>
          <w:rFonts w:ascii="Arial" w:hAnsi="Arial" w:cs="Arial"/>
          <w:lang w:val="es-MX"/>
        </w:rPr>
        <w:fldChar w:fldCharType="begin"/>
      </w:r>
      <w:r w:rsidRPr="00E5110E">
        <w:rPr>
          <w:rFonts w:ascii="Arial" w:hAnsi="Arial" w:cs="Arial"/>
          <w:lang w:val="es-MX"/>
        </w:rPr>
        <w:instrText xml:space="preserve"> SEQ Figura \* ARABIC </w:instrText>
      </w:r>
      <w:r w:rsidR="00523980" w:rsidRPr="00E5110E">
        <w:rPr>
          <w:rFonts w:ascii="Arial" w:hAnsi="Arial" w:cs="Arial"/>
          <w:lang w:val="es-MX"/>
        </w:rPr>
        <w:fldChar w:fldCharType="separate"/>
      </w:r>
      <w:r>
        <w:rPr>
          <w:rFonts w:ascii="Arial" w:hAnsi="Arial" w:cs="Arial"/>
          <w:noProof/>
          <w:lang w:val="es-MX"/>
        </w:rPr>
        <w:t>69</w:t>
      </w:r>
      <w:r w:rsidR="00523980" w:rsidRPr="00E5110E">
        <w:rPr>
          <w:rFonts w:ascii="Arial" w:hAnsi="Arial" w:cs="Arial"/>
          <w:lang w:val="es-MX"/>
        </w:rPr>
        <w:fldChar w:fldCharType="end"/>
      </w:r>
      <w:r w:rsidRPr="00E5110E">
        <w:rPr>
          <w:rFonts w:ascii="Arial" w:hAnsi="Arial" w:cs="Arial"/>
          <w:lang w:val="es-MX"/>
        </w:rPr>
        <w:t>. Majestuosos sahuaros (</w:t>
      </w:r>
      <w:r w:rsidRPr="00E5110E">
        <w:rPr>
          <w:rFonts w:ascii="Arial" w:hAnsi="Arial" w:cs="Arial"/>
          <w:i/>
          <w:lang w:val="es-MX"/>
        </w:rPr>
        <w:t>Carnegiea gigantea</w:t>
      </w:r>
      <w:r w:rsidRPr="00E5110E">
        <w:rPr>
          <w:rFonts w:ascii="Arial" w:hAnsi="Arial" w:cs="Arial"/>
          <w:lang w:val="es-MX"/>
        </w:rPr>
        <w:t>) en el matorral xerófilo del Rancho El Aribabi, Sonora.</w:t>
      </w:r>
      <w:bookmarkEnd w:id="4"/>
    </w:p>
    <w:p w:rsidR="00B7276E" w:rsidRPr="00B7276E" w:rsidRDefault="00B7276E" w:rsidP="00B7276E">
      <w:pPr>
        <w:pStyle w:val="Heading4"/>
        <w:rPr>
          <w:lang w:val="es-MX"/>
        </w:rPr>
      </w:pPr>
      <w:r w:rsidRPr="00B7276E">
        <w:rPr>
          <w:lang w:val="es-MX"/>
        </w:rPr>
        <w:t>Encinar</w:t>
      </w:r>
    </w:p>
    <w:p w:rsidR="00B7276E" w:rsidRDefault="00B7276E" w:rsidP="00B7276E">
      <w:pPr>
        <w:spacing w:after="0" w:line="240" w:lineRule="auto"/>
        <w:jc w:val="both"/>
        <w:rPr>
          <w:rFonts w:ascii="Arial" w:hAnsi="Arial" w:cs="Arial"/>
          <w:lang w:val="es-MX"/>
        </w:rPr>
      </w:pPr>
      <w:r w:rsidRPr="002337E2">
        <w:rPr>
          <w:rFonts w:ascii="Arial" w:hAnsi="Arial" w:cs="Arial"/>
          <w:lang w:val="es-MX"/>
        </w:rPr>
        <w:t>Este representa la porción más baja del bosque madrense y se localiza en la esquina noreste del rancho dentro de la fracción A, hacia las partes más elevadas (alrededor de los 1350 metros sobre el nivel del mar) donde se localiza el arroyo Las Palomas</w:t>
      </w:r>
      <w:r>
        <w:rPr>
          <w:rFonts w:ascii="Arial" w:hAnsi="Arial" w:cs="Arial"/>
          <w:lang w:val="es-MX"/>
        </w:rPr>
        <w:t xml:space="preserve"> (Figura 70)</w:t>
      </w:r>
      <w:r w:rsidRPr="002337E2">
        <w:rPr>
          <w:rFonts w:ascii="Arial" w:hAnsi="Arial" w:cs="Arial"/>
          <w:lang w:val="es-MX"/>
        </w:rPr>
        <w:t>. El bosque de encino se presenta sobre las laderas norte y se compone de cuatro especies de encino: bellota (</w:t>
      </w:r>
      <w:r w:rsidRPr="002337E2">
        <w:rPr>
          <w:rFonts w:ascii="Arial" w:hAnsi="Arial" w:cs="Arial"/>
          <w:i/>
          <w:lang w:val="es-MX"/>
        </w:rPr>
        <w:t>Quercus emoryi</w:t>
      </w:r>
      <w:r w:rsidRPr="002337E2">
        <w:rPr>
          <w:rFonts w:ascii="Arial" w:hAnsi="Arial" w:cs="Arial"/>
          <w:lang w:val="es-MX"/>
        </w:rPr>
        <w:t>), encino  de Arizona (</w:t>
      </w:r>
      <w:r w:rsidRPr="002337E2">
        <w:rPr>
          <w:rFonts w:ascii="Arial" w:hAnsi="Arial" w:cs="Arial"/>
          <w:i/>
          <w:lang w:val="es-MX"/>
        </w:rPr>
        <w:t>Q. arizonica</w:t>
      </w:r>
      <w:r w:rsidRPr="002337E2">
        <w:rPr>
          <w:rFonts w:ascii="Arial" w:hAnsi="Arial" w:cs="Arial"/>
          <w:lang w:val="es-MX"/>
        </w:rPr>
        <w:t>), encino azul (</w:t>
      </w:r>
      <w:r w:rsidRPr="002337E2">
        <w:rPr>
          <w:rFonts w:ascii="Arial" w:hAnsi="Arial" w:cs="Arial"/>
          <w:i/>
          <w:lang w:val="es-MX"/>
        </w:rPr>
        <w:t>Q. oblongifolia</w:t>
      </w:r>
      <w:r w:rsidRPr="002337E2">
        <w:rPr>
          <w:rFonts w:ascii="Arial" w:hAnsi="Arial" w:cs="Arial"/>
          <w:lang w:val="es-MX"/>
        </w:rPr>
        <w:t>) y bellotita (</w:t>
      </w:r>
      <w:r w:rsidRPr="002337E2">
        <w:rPr>
          <w:rFonts w:ascii="Arial" w:hAnsi="Arial" w:cs="Arial"/>
          <w:i/>
          <w:lang w:val="es-MX"/>
        </w:rPr>
        <w:t>Q. toumeyi</w:t>
      </w:r>
      <w:r w:rsidRPr="002337E2">
        <w:rPr>
          <w:rFonts w:ascii="Arial" w:hAnsi="Arial" w:cs="Arial"/>
          <w:lang w:val="es-MX"/>
        </w:rPr>
        <w:t>). También, se cuenta con la presencia de otros árboles característico de los pastizales norteños como sabino (</w:t>
      </w:r>
      <w:r w:rsidRPr="002337E2">
        <w:rPr>
          <w:rFonts w:ascii="Arial" w:hAnsi="Arial" w:cs="Arial"/>
          <w:i/>
          <w:lang w:val="es-MX"/>
        </w:rPr>
        <w:t>Juniperus deppeana</w:t>
      </w:r>
      <w:r w:rsidRPr="002337E2">
        <w:rPr>
          <w:rFonts w:ascii="Arial" w:hAnsi="Arial" w:cs="Arial"/>
          <w:lang w:val="es-MX"/>
        </w:rPr>
        <w:t>), táscale o táscate (</w:t>
      </w:r>
      <w:r w:rsidRPr="002337E2">
        <w:rPr>
          <w:rFonts w:ascii="Arial" w:hAnsi="Arial" w:cs="Arial"/>
          <w:i/>
          <w:lang w:val="es-MX"/>
        </w:rPr>
        <w:t>Juniperus coahuilensis</w:t>
      </w:r>
      <w:r w:rsidRPr="002337E2">
        <w:rPr>
          <w:rFonts w:ascii="Arial" w:hAnsi="Arial" w:cs="Arial"/>
          <w:lang w:val="es-MX"/>
        </w:rPr>
        <w:t>) y madroño de Arizona (</w:t>
      </w:r>
      <w:r w:rsidRPr="002337E2">
        <w:rPr>
          <w:rFonts w:ascii="Arial" w:hAnsi="Arial" w:cs="Arial"/>
          <w:i/>
          <w:lang w:val="es-MX"/>
        </w:rPr>
        <w:t>Arbutus arizonica</w:t>
      </w:r>
      <w:r w:rsidRPr="002337E2">
        <w:rPr>
          <w:rFonts w:ascii="Arial" w:hAnsi="Arial" w:cs="Arial"/>
          <w:lang w:val="es-MX"/>
        </w:rPr>
        <w:t xml:space="preserve">). </w:t>
      </w:r>
    </w:p>
    <w:p w:rsidR="00B7276E" w:rsidRPr="00907DE9" w:rsidRDefault="00B7276E" w:rsidP="00B7276E">
      <w:pPr>
        <w:spacing w:after="0" w:line="240" w:lineRule="auto"/>
        <w:jc w:val="both"/>
        <w:rPr>
          <w:rFonts w:ascii="Arial" w:hAnsi="Arial" w:cs="Arial"/>
          <w:lang w:val="es-MX"/>
        </w:rPr>
      </w:pPr>
    </w:p>
    <w:p w:rsidR="00B7276E" w:rsidRDefault="00B7276E" w:rsidP="00B7276E">
      <w:pPr>
        <w:keepNext/>
        <w:spacing w:after="0" w:line="240" w:lineRule="auto"/>
        <w:jc w:val="center"/>
      </w:pPr>
      <w:r>
        <w:rPr>
          <w:rFonts w:ascii="Arial" w:hAnsi="Arial" w:cs="Arial"/>
          <w:noProof/>
        </w:rPr>
        <w:lastRenderedPageBreak/>
        <w:drawing>
          <wp:inline distT="0" distB="0" distL="0" distR="0">
            <wp:extent cx="3813175" cy="2536190"/>
            <wp:effectExtent l="57150" t="38100" r="34925" b="16510"/>
            <wp:docPr id="2" name="Imagen 6" descr="IMG_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G_1343"/>
                    <pic:cNvPicPr>
                      <a:picLocks noChangeAspect="1" noChangeArrowheads="1"/>
                    </pic:cNvPicPr>
                  </pic:nvPicPr>
                  <pic:blipFill>
                    <a:blip r:embed="rId7" cstate="print"/>
                    <a:srcRect b="11133"/>
                    <a:stretch>
                      <a:fillRect/>
                    </a:stretch>
                  </pic:blipFill>
                  <pic:spPr bwMode="auto">
                    <a:xfrm>
                      <a:off x="0" y="0"/>
                      <a:ext cx="3813175" cy="2536190"/>
                    </a:xfrm>
                    <a:prstGeom prst="rect">
                      <a:avLst/>
                    </a:prstGeom>
                    <a:noFill/>
                    <a:ln w="28575" cmpd="sng">
                      <a:solidFill>
                        <a:srgbClr val="BFBFBF"/>
                      </a:solidFill>
                      <a:miter lim="800000"/>
                      <a:headEnd/>
                      <a:tailEnd/>
                    </a:ln>
                    <a:effectLst/>
                  </pic:spPr>
                </pic:pic>
              </a:graphicData>
            </a:graphic>
          </wp:inline>
        </w:drawing>
      </w:r>
    </w:p>
    <w:p w:rsidR="00B7276E" w:rsidRPr="00E5110E" w:rsidRDefault="00B7276E" w:rsidP="00B7276E">
      <w:pPr>
        <w:pStyle w:val="Caption"/>
        <w:jc w:val="center"/>
        <w:rPr>
          <w:rFonts w:ascii="Arial" w:hAnsi="Arial" w:cs="Arial"/>
          <w:lang w:val="es-MX"/>
        </w:rPr>
      </w:pPr>
      <w:bookmarkStart w:id="5" w:name="_Toc326672071"/>
      <w:r w:rsidRPr="00E5110E">
        <w:rPr>
          <w:rFonts w:ascii="Arial" w:hAnsi="Arial" w:cs="Arial"/>
          <w:lang w:val="es-MX"/>
        </w:rPr>
        <w:t xml:space="preserve">Figura </w:t>
      </w:r>
      <w:r w:rsidR="00523980" w:rsidRPr="00E5110E">
        <w:rPr>
          <w:rFonts w:ascii="Arial" w:hAnsi="Arial" w:cs="Arial"/>
          <w:lang w:val="es-MX"/>
        </w:rPr>
        <w:fldChar w:fldCharType="begin"/>
      </w:r>
      <w:r w:rsidRPr="00E5110E">
        <w:rPr>
          <w:rFonts w:ascii="Arial" w:hAnsi="Arial" w:cs="Arial"/>
          <w:lang w:val="es-MX"/>
        </w:rPr>
        <w:instrText xml:space="preserve"> SEQ Figura \* ARABIC </w:instrText>
      </w:r>
      <w:r w:rsidR="00523980" w:rsidRPr="00E5110E">
        <w:rPr>
          <w:rFonts w:ascii="Arial" w:hAnsi="Arial" w:cs="Arial"/>
          <w:lang w:val="es-MX"/>
        </w:rPr>
        <w:fldChar w:fldCharType="separate"/>
      </w:r>
      <w:r>
        <w:rPr>
          <w:rFonts w:ascii="Arial" w:hAnsi="Arial" w:cs="Arial"/>
          <w:noProof/>
          <w:lang w:val="es-MX"/>
        </w:rPr>
        <w:t>70</w:t>
      </w:r>
      <w:r w:rsidR="00523980" w:rsidRPr="00E5110E">
        <w:rPr>
          <w:rFonts w:ascii="Arial" w:hAnsi="Arial" w:cs="Arial"/>
          <w:lang w:val="es-MX"/>
        </w:rPr>
        <w:fldChar w:fldCharType="end"/>
      </w:r>
      <w:r w:rsidRPr="00E5110E">
        <w:rPr>
          <w:rFonts w:ascii="Arial" w:hAnsi="Arial" w:cs="Arial"/>
          <w:lang w:val="es-MX"/>
        </w:rPr>
        <w:t xml:space="preserve">. </w:t>
      </w:r>
      <w:r>
        <w:rPr>
          <w:rFonts w:ascii="Arial" w:hAnsi="Arial" w:cs="Arial"/>
          <w:lang w:val="es-MX"/>
        </w:rPr>
        <w:t>Bosque de encino en el a</w:t>
      </w:r>
      <w:r w:rsidRPr="00E5110E">
        <w:rPr>
          <w:rFonts w:ascii="Arial" w:hAnsi="Arial" w:cs="Arial"/>
          <w:lang w:val="es-MX"/>
        </w:rPr>
        <w:t>rroyo Las Palomas del Rancho El Aribabi.</w:t>
      </w:r>
      <w:bookmarkEnd w:id="5"/>
    </w:p>
    <w:p w:rsidR="00B7276E" w:rsidRDefault="00B7276E" w:rsidP="00B7276E">
      <w:pPr>
        <w:spacing w:after="0" w:line="240" w:lineRule="auto"/>
        <w:jc w:val="both"/>
        <w:rPr>
          <w:rFonts w:ascii="Arial" w:hAnsi="Arial" w:cs="Arial"/>
          <w:lang w:val="es-MX"/>
        </w:rPr>
      </w:pPr>
      <w:r w:rsidRPr="002337E2">
        <w:rPr>
          <w:rFonts w:ascii="Arial" w:hAnsi="Arial" w:cs="Arial"/>
          <w:lang w:val="es-MX"/>
        </w:rPr>
        <w:t xml:space="preserve">En las paredes verticales y rocosas de las cañadas </w:t>
      </w:r>
      <w:r>
        <w:rPr>
          <w:rFonts w:ascii="Arial" w:hAnsi="Arial" w:cs="Arial"/>
          <w:lang w:val="es-MX"/>
        </w:rPr>
        <w:t xml:space="preserve">(Figura 71) </w:t>
      </w:r>
      <w:r w:rsidRPr="002337E2">
        <w:rPr>
          <w:rFonts w:ascii="Arial" w:hAnsi="Arial" w:cs="Arial"/>
          <w:lang w:val="es-MX"/>
        </w:rPr>
        <w:t>que se encuentran sobre este arroyo podemos encontrar varias especies de cactáceas conocidas como cabezas de viejo (</w:t>
      </w:r>
      <w:r w:rsidRPr="002337E2">
        <w:rPr>
          <w:rFonts w:ascii="Arial" w:hAnsi="Arial" w:cs="Arial"/>
          <w:i/>
          <w:lang w:val="es-MX"/>
        </w:rPr>
        <w:t>Mammillaria</w:t>
      </w:r>
      <w:r w:rsidRPr="002337E2">
        <w:rPr>
          <w:rFonts w:ascii="Arial" w:hAnsi="Arial" w:cs="Arial"/>
          <w:lang w:val="es-MX"/>
        </w:rPr>
        <w:t xml:space="preserve"> spp., </w:t>
      </w:r>
      <w:r w:rsidRPr="002337E2">
        <w:rPr>
          <w:rFonts w:ascii="Arial" w:hAnsi="Arial" w:cs="Arial"/>
          <w:i/>
          <w:lang w:val="es-MX"/>
        </w:rPr>
        <w:t>Coryphantha recurvata</w:t>
      </w:r>
      <w:r w:rsidRPr="002337E2">
        <w:rPr>
          <w:rFonts w:ascii="Arial" w:hAnsi="Arial" w:cs="Arial"/>
          <w:lang w:val="es-MX"/>
        </w:rPr>
        <w:t xml:space="preserve">, </w:t>
      </w:r>
      <w:r w:rsidRPr="002337E2">
        <w:rPr>
          <w:rFonts w:ascii="Arial" w:hAnsi="Arial" w:cs="Arial"/>
          <w:i/>
          <w:lang w:val="es-MX"/>
        </w:rPr>
        <w:t>Coryphantha vivipara</w:t>
      </w:r>
      <w:r w:rsidRPr="002337E2">
        <w:rPr>
          <w:rFonts w:ascii="Arial" w:hAnsi="Arial" w:cs="Arial"/>
          <w:lang w:val="es-MX"/>
        </w:rPr>
        <w:t xml:space="preserve"> y </w:t>
      </w:r>
      <w:r w:rsidRPr="002337E2">
        <w:rPr>
          <w:rFonts w:ascii="Arial" w:hAnsi="Arial" w:cs="Arial"/>
          <w:i/>
          <w:lang w:val="es-MX"/>
        </w:rPr>
        <w:t xml:space="preserve">Echinocereus </w:t>
      </w:r>
      <w:r>
        <w:rPr>
          <w:rFonts w:ascii="Arial" w:hAnsi="Arial" w:cs="Arial"/>
          <w:i/>
          <w:lang w:val="es-MX"/>
        </w:rPr>
        <w:t>santaritensis</w:t>
      </w:r>
      <w:r w:rsidRPr="002337E2">
        <w:rPr>
          <w:rFonts w:ascii="Arial" w:hAnsi="Arial" w:cs="Arial"/>
          <w:lang w:val="es-MX"/>
        </w:rPr>
        <w:t>). En los márgenes de bajadas y arroyos crece fresnillo (</w:t>
      </w:r>
      <w:r w:rsidRPr="002337E2">
        <w:rPr>
          <w:rFonts w:ascii="Arial" w:hAnsi="Arial" w:cs="Arial"/>
          <w:i/>
          <w:lang w:val="es-MX"/>
        </w:rPr>
        <w:t>Fraxinus gooddingii</w:t>
      </w:r>
      <w:r w:rsidRPr="002337E2">
        <w:rPr>
          <w:rFonts w:ascii="Arial" w:hAnsi="Arial" w:cs="Arial"/>
          <w:lang w:val="es-MX"/>
        </w:rPr>
        <w:t xml:space="preserve">) y otros arbustos </w:t>
      </w:r>
      <w:r>
        <w:rPr>
          <w:rFonts w:ascii="Arial" w:hAnsi="Arial" w:cs="Arial"/>
          <w:lang w:val="es-MX"/>
        </w:rPr>
        <w:t xml:space="preserve">de vistosa floración </w:t>
      </w:r>
      <w:r w:rsidRPr="002337E2">
        <w:rPr>
          <w:rFonts w:ascii="Arial" w:hAnsi="Arial" w:cs="Arial"/>
          <w:lang w:val="es-MX"/>
        </w:rPr>
        <w:t xml:space="preserve">como </w:t>
      </w:r>
      <w:r w:rsidRPr="002337E2">
        <w:rPr>
          <w:rFonts w:ascii="Arial" w:hAnsi="Arial" w:cs="Arial"/>
          <w:i/>
          <w:lang w:val="es-MX"/>
        </w:rPr>
        <w:t>Philadelphus microphyllus</w:t>
      </w:r>
      <w:r w:rsidRPr="002337E2">
        <w:rPr>
          <w:rFonts w:ascii="Arial" w:hAnsi="Arial" w:cs="Arial"/>
          <w:lang w:val="es-MX"/>
        </w:rPr>
        <w:t xml:space="preserve"> y </w:t>
      </w:r>
      <w:r w:rsidRPr="002337E2">
        <w:rPr>
          <w:rFonts w:ascii="Arial" w:hAnsi="Arial" w:cs="Arial"/>
          <w:i/>
          <w:lang w:val="es-MX"/>
        </w:rPr>
        <w:t>Fendlera rupicola</w:t>
      </w:r>
      <w:r w:rsidRPr="002337E2">
        <w:rPr>
          <w:rFonts w:ascii="Arial" w:hAnsi="Arial" w:cs="Arial"/>
          <w:lang w:val="es-MX"/>
        </w:rPr>
        <w:t xml:space="preserve">. Varias especies de helechos están presentes en esta localidad, principalmente de los géneros </w:t>
      </w:r>
      <w:r w:rsidRPr="002337E2">
        <w:rPr>
          <w:rFonts w:ascii="Arial" w:hAnsi="Arial" w:cs="Arial"/>
          <w:i/>
          <w:lang w:val="es-MX"/>
        </w:rPr>
        <w:t>Adiantum</w:t>
      </w:r>
      <w:r w:rsidRPr="002337E2">
        <w:rPr>
          <w:rFonts w:ascii="Arial" w:hAnsi="Arial" w:cs="Arial"/>
          <w:lang w:val="es-MX"/>
        </w:rPr>
        <w:t xml:space="preserve">, </w:t>
      </w:r>
      <w:r w:rsidRPr="002337E2">
        <w:rPr>
          <w:rFonts w:ascii="Arial" w:hAnsi="Arial" w:cs="Arial"/>
          <w:i/>
          <w:lang w:val="es-MX"/>
        </w:rPr>
        <w:t>Cheilanthes</w:t>
      </w:r>
      <w:r w:rsidRPr="002337E2">
        <w:rPr>
          <w:rFonts w:ascii="Arial" w:hAnsi="Arial" w:cs="Arial"/>
          <w:lang w:val="es-MX"/>
        </w:rPr>
        <w:t xml:space="preserve">, </w:t>
      </w:r>
      <w:r w:rsidRPr="002337E2">
        <w:rPr>
          <w:rFonts w:ascii="Arial" w:hAnsi="Arial" w:cs="Arial"/>
          <w:i/>
          <w:lang w:val="es-MX"/>
        </w:rPr>
        <w:t>Bommeria</w:t>
      </w:r>
      <w:r w:rsidRPr="002337E2">
        <w:rPr>
          <w:rFonts w:ascii="Arial" w:hAnsi="Arial" w:cs="Arial"/>
          <w:lang w:val="es-MX"/>
        </w:rPr>
        <w:t xml:space="preserve"> y </w:t>
      </w:r>
      <w:r w:rsidRPr="002337E2">
        <w:rPr>
          <w:rFonts w:ascii="Arial" w:hAnsi="Arial" w:cs="Arial"/>
          <w:i/>
          <w:lang w:val="es-MX"/>
        </w:rPr>
        <w:t>Pellaea</w:t>
      </w:r>
      <w:r w:rsidRPr="002337E2">
        <w:rPr>
          <w:rFonts w:ascii="Arial" w:hAnsi="Arial" w:cs="Arial"/>
          <w:lang w:val="es-MX"/>
        </w:rPr>
        <w:t>.</w:t>
      </w:r>
    </w:p>
    <w:p w:rsidR="00B7276E" w:rsidRPr="00907DE9" w:rsidRDefault="00B7276E" w:rsidP="00B7276E">
      <w:pPr>
        <w:spacing w:after="0" w:line="240" w:lineRule="auto"/>
        <w:jc w:val="both"/>
        <w:rPr>
          <w:rFonts w:ascii="Arial" w:hAnsi="Arial" w:cs="Arial"/>
          <w:lang w:val="es-MX"/>
        </w:rPr>
      </w:pPr>
    </w:p>
    <w:p w:rsidR="00B7276E" w:rsidRDefault="00B7276E" w:rsidP="00B7276E">
      <w:pPr>
        <w:keepNext/>
        <w:spacing w:after="0" w:line="240" w:lineRule="auto"/>
        <w:jc w:val="center"/>
      </w:pPr>
      <w:r>
        <w:rPr>
          <w:rFonts w:ascii="Arial" w:hAnsi="Arial" w:cs="Arial"/>
          <w:noProof/>
        </w:rPr>
        <w:drawing>
          <wp:inline distT="0" distB="0" distL="0" distR="0">
            <wp:extent cx="3864610" cy="2700020"/>
            <wp:effectExtent l="19050" t="19050" r="21590" b="24130"/>
            <wp:docPr id="3" name="Imagen 7" descr="IMG_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_1407"/>
                    <pic:cNvPicPr>
                      <a:picLocks noChangeAspect="1" noChangeArrowheads="1"/>
                    </pic:cNvPicPr>
                  </pic:nvPicPr>
                  <pic:blipFill>
                    <a:blip r:embed="rId8" cstate="print"/>
                    <a:srcRect t="6960"/>
                    <a:stretch>
                      <a:fillRect/>
                    </a:stretch>
                  </pic:blipFill>
                  <pic:spPr bwMode="auto">
                    <a:xfrm>
                      <a:off x="0" y="0"/>
                      <a:ext cx="3864610" cy="2700020"/>
                    </a:xfrm>
                    <a:prstGeom prst="rect">
                      <a:avLst/>
                    </a:prstGeom>
                    <a:noFill/>
                    <a:ln w="12700" cmpd="sng">
                      <a:solidFill>
                        <a:srgbClr val="BFBFBF"/>
                      </a:solidFill>
                      <a:miter lim="800000"/>
                      <a:headEnd/>
                      <a:tailEnd/>
                    </a:ln>
                    <a:effectLst/>
                  </pic:spPr>
                </pic:pic>
              </a:graphicData>
            </a:graphic>
          </wp:inline>
        </w:drawing>
      </w:r>
    </w:p>
    <w:p w:rsidR="00B7276E" w:rsidRPr="00E5110E" w:rsidRDefault="00B7276E" w:rsidP="00B7276E">
      <w:pPr>
        <w:pStyle w:val="Caption"/>
        <w:jc w:val="center"/>
        <w:rPr>
          <w:rFonts w:ascii="Arial" w:hAnsi="Arial" w:cs="Arial"/>
          <w:lang w:val="es-MX"/>
        </w:rPr>
      </w:pPr>
      <w:bookmarkStart w:id="6" w:name="_Toc326672072"/>
      <w:r w:rsidRPr="00E5110E">
        <w:rPr>
          <w:rFonts w:ascii="Arial" w:hAnsi="Arial" w:cs="Arial"/>
          <w:lang w:val="es-MX"/>
        </w:rPr>
        <w:t xml:space="preserve">Figura </w:t>
      </w:r>
      <w:r w:rsidR="00523980" w:rsidRPr="00E5110E">
        <w:rPr>
          <w:rFonts w:ascii="Arial" w:hAnsi="Arial" w:cs="Arial"/>
          <w:lang w:val="es-MX"/>
        </w:rPr>
        <w:fldChar w:fldCharType="begin"/>
      </w:r>
      <w:r w:rsidRPr="00E5110E">
        <w:rPr>
          <w:rFonts w:ascii="Arial" w:hAnsi="Arial" w:cs="Arial"/>
          <w:lang w:val="es-MX"/>
        </w:rPr>
        <w:instrText xml:space="preserve"> SEQ Figura \* ARABIC </w:instrText>
      </w:r>
      <w:r w:rsidR="00523980" w:rsidRPr="00E5110E">
        <w:rPr>
          <w:rFonts w:ascii="Arial" w:hAnsi="Arial" w:cs="Arial"/>
          <w:lang w:val="es-MX"/>
        </w:rPr>
        <w:fldChar w:fldCharType="separate"/>
      </w:r>
      <w:r>
        <w:rPr>
          <w:rFonts w:ascii="Arial" w:hAnsi="Arial" w:cs="Arial"/>
          <w:noProof/>
          <w:lang w:val="es-MX"/>
        </w:rPr>
        <w:t>71</w:t>
      </w:r>
      <w:r w:rsidR="00523980" w:rsidRPr="00E5110E">
        <w:rPr>
          <w:rFonts w:ascii="Arial" w:hAnsi="Arial" w:cs="Arial"/>
          <w:lang w:val="es-MX"/>
        </w:rPr>
        <w:fldChar w:fldCharType="end"/>
      </w:r>
      <w:r w:rsidRPr="00E5110E">
        <w:rPr>
          <w:rFonts w:ascii="Arial" w:hAnsi="Arial" w:cs="Arial"/>
          <w:lang w:val="es-MX"/>
        </w:rPr>
        <w:t>. Plantas diversas en las paredes verticales de una cañada del Arroyo Las Palomas.</w:t>
      </w:r>
      <w:bookmarkEnd w:id="6"/>
    </w:p>
    <w:p w:rsidR="00B7276E" w:rsidRPr="00907DE9" w:rsidRDefault="00B7276E" w:rsidP="00B7276E">
      <w:pPr>
        <w:spacing w:after="0" w:line="240" w:lineRule="auto"/>
        <w:jc w:val="both"/>
        <w:rPr>
          <w:rFonts w:ascii="Arial" w:hAnsi="Arial" w:cs="Arial"/>
          <w:lang w:val="es-MX"/>
        </w:rPr>
      </w:pPr>
      <w:r w:rsidRPr="00907DE9">
        <w:rPr>
          <w:rFonts w:ascii="Arial" w:hAnsi="Arial" w:cs="Arial"/>
          <w:lang w:val="es-MX"/>
        </w:rPr>
        <w:t>Estos sitios están provistos generalmente de suelo rocoso y altas paredes verticales</w:t>
      </w:r>
      <w:r>
        <w:rPr>
          <w:rFonts w:ascii="Arial" w:hAnsi="Arial" w:cs="Arial"/>
          <w:lang w:val="es-MX"/>
        </w:rPr>
        <w:t xml:space="preserve"> (Figura 72)</w:t>
      </w:r>
      <w:r w:rsidRPr="00907DE9">
        <w:rPr>
          <w:rFonts w:ascii="Arial" w:hAnsi="Arial" w:cs="Arial"/>
          <w:lang w:val="es-MX"/>
        </w:rPr>
        <w:t xml:space="preserve">, lo cual dificulta el acceso al ganado y favorece su conservación. Durante el proyecto se </w:t>
      </w:r>
      <w:r>
        <w:rPr>
          <w:rFonts w:ascii="Arial" w:hAnsi="Arial" w:cs="Arial"/>
          <w:lang w:val="es-MX"/>
        </w:rPr>
        <w:t>recolectaron</w:t>
      </w:r>
      <w:r w:rsidRPr="00907DE9">
        <w:rPr>
          <w:rFonts w:ascii="Arial" w:hAnsi="Arial" w:cs="Arial"/>
          <w:lang w:val="es-MX"/>
        </w:rPr>
        <w:t xml:space="preserve"> algunas localidades como los arroyos Las Palomas, El Cajoncito, Los Amorosos, y Los Huérigos.</w:t>
      </w:r>
    </w:p>
    <w:p w:rsidR="00B7276E" w:rsidRPr="00907DE9" w:rsidRDefault="00B7276E" w:rsidP="00B7276E">
      <w:pPr>
        <w:spacing w:after="0" w:line="240" w:lineRule="auto"/>
        <w:rPr>
          <w:rFonts w:ascii="Arial" w:hAnsi="Arial" w:cs="Arial"/>
          <w:lang w:val="es-MX"/>
        </w:rPr>
      </w:pPr>
    </w:p>
    <w:p w:rsidR="00B7276E" w:rsidRDefault="00B7276E" w:rsidP="00B7276E">
      <w:pPr>
        <w:keepNext/>
        <w:spacing w:after="0" w:line="240" w:lineRule="auto"/>
        <w:jc w:val="center"/>
      </w:pPr>
      <w:r>
        <w:rPr>
          <w:rFonts w:ascii="Arial" w:hAnsi="Arial" w:cs="Arial"/>
          <w:noProof/>
          <w:bdr w:val="single" w:sz="8" w:space="0" w:color="BFBFBF"/>
        </w:rPr>
        <w:lastRenderedPageBreak/>
        <w:drawing>
          <wp:inline distT="0" distB="0" distL="0" distR="0">
            <wp:extent cx="3864610" cy="2173605"/>
            <wp:effectExtent l="19050" t="19050" r="21590" b="17145"/>
            <wp:docPr id="4" name="Imagen 7" descr="IMG_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_1407"/>
                    <pic:cNvPicPr>
                      <a:picLocks noChangeAspect="1" noChangeArrowheads="1"/>
                    </pic:cNvPicPr>
                  </pic:nvPicPr>
                  <pic:blipFill>
                    <a:blip r:embed="rId9" cstate="print"/>
                    <a:srcRect/>
                    <a:stretch>
                      <a:fillRect/>
                    </a:stretch>
                  </pic:blipFill>
                  <pic:spPr bwMode="auto">
                    <a:xfrm>
                      <a:off x="0" y="0"/>
                      <a:ext cx="3864610" cy="2173605"/>
                    </a:xfrm>
                    <a:prstGeom prst="rect">
                      <a:avLst/>
                    </a:prstGeom>
                    <a:noFill/>
                    <a:ln w="12700" cmpd="sng">
                      <a:solidFill>
                        <a:srgbClr val="BFBFBF"/>
                      </a:solidFill>
                      <a:miter lim="800000"/>
                      <a:headEnd/>
                      <a:tailEnd/>
                    </a:ln>
                    <a:effectLst/>
                  </pic:spPr>
                </pic:pic>
              </a:graphicData>
            </a:graphic>
          </wp:inline>
        </w:drawing>
      </w:r>
    </w:p>
    <w:p w:rsidR="00B7276E" w:rsidRDefault="00B7276E" w:rsidP="00B7276E">
      <w:pPr>
        <w:pStyle w:val="Caption"/>
        <w:jc w:val="both"/>
        <w:rPr>
          <w:rFonts w:ascii="Arial" w:hAnsi="Arial" w:cs="Arial"/>
          <w:lang w:val="es-MX"/>
        </w:rPr>
      </w:pPr>
      <w:bookmarkStart w:id="7" w:name="_Toc326672073"/>
      <w:r w:rsidRPr="00E5110E">
        <w:rPr>
          <w:rFonts w:ascii="Arial" w:hAnsi="Arial" w:cs="Arial"/>
          <w:lang w:val="es-MX"/>
        </w:rPr>
        <w:t xml:space="preserve">Figura </w:t>
      </w:r>
      <w:r w:rsidR="00523980" w:rsidRPr="00E5110E">
        <w:rPr>
          <w:rFonts w:ascii="Arial" w:hAnsi="Arial" w:cs="Arial"/>
          <w:lang w:val="es-MX"/>
        </w:rPr>
        <w:fldChar w:fldCharType="begin"/>
      </w:r>
      <w:r w:rsidRPr="00E5110E">
        <w:rPr>
          <w:rFonts w:ascii="Arial" w:hAnsi="Arial" w:cs="Arial"/>
          <w:lang w:val="es-MX"/>
        </w:rPr>
        <w:instrText xml:space="preserve"> SEQ Figura \* ARABIC </w:instrText>
      </w:r>
      <w:r w:rsidR="00523980" w:rsidRPr="00E5110E">
        <w:rPr>
          <w:rFonts w:ascii="Arial" w:hAnsi="Arial" w:cs="Arial"/>
          <w:lang w:val="es-MX"/>
        </w:rPr>
        <w:fldChar w:fldCharType="separate"/>
      </w:r>
      <w:r>
        <w:rPr>
          <w:rFonts w:ascii="Arial" w:hAnsi="Arial" w:cs="Arial"/>
          <w:noProof/>
          <w:lang w:val="es-MX"/>
        </w:rPr>
        <w:t>72</w:t>
      </w:r>
      <w:r w:rsidR="00523980" w:rsidRPr="00E5110E">
        <w:rPr>
          <w:rFonts w:ascii="Arial" w:hAnsi="Arial" w:cs="Arial"/>
          <w:lang w:val="es-MX"/>
        </w:rPr>
        <w:fldChar w:fldCharType="end"/>
      </w:r>
      <w:r w:rsidRPr="00E5110E">
        <w:rPr>
          <w:rFonts w:ascii="Arial" w:hAnsi="Arial" w:cs="Arial"/>
          <w:lang w:val="es-MX"/>
        </w:rPr>
        <w:t xml:space="preserve">. </w:t>
      </w:r>
      <w:r w:rsidRPr="00E5110E">
        <w:rPr>
          <w:rFonts w:ascii="Arial" w:hAnsi="Arial" w:cs="Arial"/>
          <w:i/>
          <w:lang w:val="es-MX"/>
        </w:rPr>
        <w:t>Graptopetalum rusbyi</w:t>
      </w:r>
      <w:r w:rsidRPr="00E5110E">
        <w:rPr>
          <w:rFonts w:ascii="Arial" w:hAnsi="Arial" w:cs="Arial"/>
          <w:lang w:val="es-MX"/>
        </w:rPr>
        <w:t xml:space="preserve">, una crasulácea de las paredes </w:t>
      </w:r>
      <w:r>
        <w:rPr>
          <w:rFonts w:ascii="Arial" w:hAnsi="Arial" w:cs="Arial"/>
          <w:lang w:val="es-MX"/>
        </w:rPr>
        <w:t>rocosas casi verticales</w:t>
      </w:r>
      <w:r w:rsidRPr="00E5110E">
        <w:rPr>
          <w:rFonts w:ascii="Arial" w:hAnsi="Arial" w:cs="Arial"/>
          <w:lang w:val="es-MX"/>
        </w:rPr>
        <w:t xml:space="preserve"> de cañadas del rancho El Aribabi, la planta de la imagen florece a finales de abril sobre el arroyo Los Huérigos.</w:t>
      </w:r>
      <w:bookmarkEnd w:id="7"/>
    </w:p>
    <w:p w:rsidR="00B7276E" w:rsidRPr="00B7276E" w:rsidRDefault="00B7276E" w:rsidP="00B7276E">
      <w:pPr>
        <w:pStyle w:val="Heading4"/>
        <w:rPr>
          <w:lang w:val="es-MX"/>
        </w:rPr>
      </w:pPr>
      <w:r w:rsidRPr="00B7276E">
        <w:rPr>
          <w:lang w:val="es-MX"/>
        </w:rPr>
        <w:t>Bosque de encino-pino</w:t>
      </w:r>
    </w:p>
    <w:p w:rsidR="00B7276E" w:rsidRPr="00006CDC" w:rsidRDefault="00B7276E" w:rsidP="00B7276E">
      <w:pPr>
        <w:jc w:val="both"/>
        <w:rPr>
          <w:rFonts w:ascii="Arial" w:hAnsi="Arial" w:cs="Arial"/>
          <w:lang w:val="es-MX"/>
        </w:rPr>
      </w:pPr>
      <w:r>
        <w:rPr>
          <w:rFonts w:ascii="Arial" w:hAnsi="Arial" w:cs="Arial"/>
          <w:lang w:val="es-MX"/>
        </w:rPr>
        <w:t>Es l</w:t>
      </w:r>
      <w:r w:rsidRPr="00006CDC">
        <w:rPr>
          <w:rFonts w:ascii="Arial" w:hAnsi="Arial" w:cs="Arial"/>
          <w:lang w:val="es-MX"/>
        </w:rPr>
        <w:t>a porción más elevada del bosque madrense</w:t>
      </w:r>
      <w:r>
        <w:rPr>
          <w:rFonts w:ascii="Arial" w:hAnsi="Arial" w:cs="Arial"/>
          <w:lang w:val="es-MX"/>
        </w:rPr>
        <w:t xml:space="preserve"> presente en el rancho</w:t>
      </w:r>
      <w:r w:rsidRPr="00006CDC">
        <w:rPr>
          <w:rFonts w:ascii="Arial" w:hAnsi="Arial" w:cs="Arial"/>
          <w:lang w:val="es-MX"/>
        </w:rPr>
        <w:t>, misma que no fue r</w:t>
      </w:r>
      <w:r>
        <w:rPr>
          <w:rFonts w:ascii="Arial" w:hAnsi="Arial" w:cs="Arial"/>
          <w:lang w:val="es-MX"/>
        </w:rPr>
        <w:t>ecolectada durante este trabajo.</w:t>
      </w:r>
      <w:r w:rsidRPr="00006CDC">
        <w:rPr>
          <w:rFonts w:ascii="Arial" w:hAnsi="Arial" w:cs="Arial"/>
          <w:lang w:val="es-MX"/>
        </w:rPr>
        <w:t xml:space="preserve"> </w:t>
      </w:r>
      <w:r>
        <w:rPr>
          <w:rFonts w:ascii="Arial" w:hAnsi="Arial" w:cs="Arial"/>
          <w:lang w:val="es-MX"/>
        </w:rPr>
        <w:t>S</w:t>
      </w:r>
      <w:r w:rsidRPr="00006CDC">
        <w:rPr>
          <w:rFonts w:ascii="Arial" w:hAnsi="Arial" w:cs="Arial"/>
          <w:lang w:val="es-MX"/>
        </w:rPr>
        <w:t xml:space="preserve">e encuentra en el límite este de las fracciones B y C del rancho donde se alcanzan elevaciones de alrededor de 2000 metros sobre el nivel del mar. En la esquina sureste se encuentra la ladera norte del Cerro Azul, y de acuerdo a los registros de los autores para esta localidad sería altamente probable encontrar, sobre todo en la esquina sureste del rancho (fracción C), algunas especies </w:t>
      </w:r>
      <w:r>
        <w:rPr>
          <w:rFonts w:ascii="Arial" w:hAnsi="Arial" w:cs="Arial"/>
          <w:lang w:val="es-MX"/>
        </w:rPr>
        <w:t xml:space="preserve">que </w:t>
      </w:r>
      <w:r w:rsidRPr="00006CDC">
        <w:rPr>
          <w:rFonts w:ascii="Arial" w:hAnsi="Arial" w:cs="Arial"/>
          <w:lang w:val="es-MX"/>
        </w:rPr>
        <w:t xml:space="preserve">todavía no </w:t>
      </w:r>
      <w:r>
        <w:rPr>
          <w:rFonts w:ascii="Arial" w:hAnsi="Arial" w:cs="Arial"/>
          <w:lang w:val="es-MX"/>
        </w:rPr>
        <w:t xml:space="preserve">han sido </w:t>
      </w:r>
      <w:r w:rsidRPr="00006CDC">
        <w:rPr>
          <w:rFonts w:ascii="Arial" w:hAnsi="Arial" w:cs="Arial"/>
          <w:lang w:val="es-MX"/>
        </w:rPr>
        <w:t xml:space="preserve">registradas en El Aribabi; como por ejemplo, </w:t>
      </w:r>
      <w:r w:rsidRPr="009149B3">
        <w:rPr>
          <w:rFonts w:ascii="Arial" w:hAnsi="Arial" w:cs="Arial"/>
          <w:i/>
          <w:lang w:val="es-MX"/>
        </w:rPr>
        <w:t>Pinus arizonica</w:t>
      </w:r>
      <w:r w:rsidRPr="00006CDC">
        <w:rPr>
          <w:rFonts w:ascii="Arial" w:hAnsi="Arial" w:cs="Arial"/>
          <w:lang w:val="es-MX"/>
        </w:rPr>
        <w:t xml:space="preserve">, </w:t>
      </w:r>
      <w:r w:rsidRPr="009149B3">
        <w:rPr>
          <w:rFonts w:ascii="Arial" w:hAnsi="Arial" w:cs="Arial"/>
          <w:i/>
          <w:lang w:val="es-MX"/>
        </w:rPr>
        <w:t>Quercus hypoleucoides</w:t>
      </w:r>
      <w:r w:rsidRPr="00006CDC">
        <w:rPr>
          <w:rFonts w:ascii="Arial" w:hAnsi="Arial" w:cs="Arial"/>
          <w:lang w:val="es-MX"/>
        </w:rPr>
        <w:t xml:space="preserve">, </w:t>
      </w:r>
      <w:r w:rsidRPr="009149B3">
        <w:rPr>
          <w:rFonts w:ascii="Arial" w:hAnsi="Arial" w:cs="Arial"/>
          <w:i/>
          <w:lang w:val="es-MX"/>
        </w:rPr>
        <w:t>Q. viminea</w:t>
      </w:r>
      <w:r w:rsidRPr="00006CDC">
        <w:rPr>
          <w:rFonts w:ascii="Arial" w:hAnsi="Arial" w:cs="Arial"/>
          <w:lang w:val="es-MX"/>
        </w:rPr>
        <w:t xml:space="preserve">, </w:t>
      </w:r>
      <w:r w:rsidRPr="009149B3">
        <w:rPr>
          <w:rFonts w:ascii="Arial" w:hAnsi="Arial" w:cs="Arial"/>
          <w:i/>
          <w:lang w:val="es-MX"/>
        </w:rPr>
        <w:t>Holodiscus discolor</w:t>
      </w:r>
      <w:r w:rsidRPr="00006CDC">
        <w:rPr>
          <w:rFonts w:ascii="Arial" w:hAnsi="Arial" w:cs="Arial"/>
          <w:lang w:val="es-MX"/>
        </w:rPr>
        <w:t xml:space="preserve">, </w:t>
      </w:r>
      <w:r w:rsidRPr="009149B3">
        <w:rPr>
          <w:rFonts w:ascii="Arial" w:hAnsi="Arial" w:cs="Arial"/>
          <w:i/>
          <w:lang w:val="es-MX"/>
        </w:rPr>
        <w:t>Silene laciniata</w:t>
      </w:r>
      <w:r w:rsidRPr="00006CDC">
        <w:rPr>
          <w:rFonts w:ascii="Arial" w:hAnsi="Arial" w:cs="Arial"/>
          <w:lang w:val="es-MX"/>
        </w:rPr>
        <w:t xml:space="preserve"> var. </w:t>
      </w:r>
      <w:r w:rsidRPr="009149B3">
        <w:rPr>
          <w:rFonts w:ascii="Arial" w:hAnsi="Arial" w:cs="Arial"/>
          <w:i/>
          <w:lang w:val="es-MX"/>
        </w:rPr>
        <w:t>greggii</w:t>
      </w:r>
      <w:r w:rsidRPr="00006CDC">
        <w:rPr>
          <w:rFonts w:ascii="Arial" w:hAnsi="Arial" w:cs="Arial"/>
          <w:lang w:val="es-MX"/>
        </w:rPr>
        <w:t xml:space="preserve">, </w:t>
      </w:r>
      <w:r w:rsidRPr="009149B3">
        <w:rPr>
          <w:rFonts w:ascii="Arial" w:hAnsi="Arial" w:cs="Arial"/>
          <w:i/>
          <w:lang w:val="es-MX"/>
        </w:rPr>
        <w:t>Solidago wrightii</w:t>
      </w:r>
      <w:r w:rsidRPr="00006CDC">
        <w:rPr>
          <w:rFonts w:ascii="Arial" w:hAnsi="Arial" w:cs="Arial"/>
          <w:lang w:val="es-MX"/>
        </w:rPr>
        <w:t xml:space="preserve"> var. </w:t>
      </w:r>
      <w:r w:rsidRPr="009149B3">
        <w:rPr>
          <w:rFonts w:ascii="Arial" w:hAnsi="Arial" w:cs="Arial"/>
          <w:i/>
          <w:lang w:val="es-MX"/>
        </w:rPr>
        <w:t>adenophora</w:t>
      </w:r>
      <w:r w:rsidRPr="00006CDC">
        <w:rPr>
          <w:rFonts w:ascii="Arial" w:hAnsi="Arial" w:cs="Arial"/>
          <w:lang w:val="es-MX"/>
        </w:rPr>
        <w:t xml:space="preserve">,  </w:t>
      </w:r>
      <w:r w:rsidRPr="009149B3">
        <w:rPr>
          <w:rFonts w:ascii="Arial" w:hAnsi="Arial" w:cs="Arial"/>
          <w:i/>
          <w:lang w:val="es-MX"/>
        </w:rPr>
        <w:t>Tagetes lemmonii</w:t>
      </w:r>
      <w:r w:rsidRPr="00006CDC">
        <w:rPr>
          <w:rFonts w:ascii="Arial" w:hAnsi="Arial" w:cs="Arial"/>
          <w:lang w:val="es-MX"/>
        </w:rPr>
        <w:t xml:space="preserve">, </w:t>
      </w:r>
      <w:r w:rsidRPr="009149B3">
        <w:rPr>
          <w:rFonts w:ascii="Arial" w:hAnsi="Arial" w:cs="Arial"/>
          <w:i/>
          <w:lang w:val="es-MX"/>
        </w:rPr>
        <w:t>Lobelia anatina</w:t>
      </w:r>
      <w:r w:rsidRPr="00006CDC">
        <w:rPr>
          <w:rFonts w:ascii="Arial" w:hAnsi="Arial" w:cs="Arial"/>
          <w:lang w:val="es-MX"/>
        </w:rPr>
        <w:t xml:space="preserve">, </w:t>
      </w:r>
      <w:r w:rsidRPr="009149B3">
        <w:rPr>
          <w:rFonts w:ascii="Arial" w:hAnsi="Arial" w:cs="Arial"/>
          <w:i/>
          <w:lang w:val="es-MX"/>
        </w:rPr>
        <w:t>Vicia pulchella</w:t>
      </w:r>
      <w:r w:rsidRPr="00006CDC">
        <w:rPr>
          <w:rFonts w:ascii="Arial" w:hAnsi="Arial" w:cs="Arial"/>
          <w:lang w:val="es-MX"/>
        </w:rPr>
        <w:t xml:space="preserve"> s</w:t>
      </w:r>
      <w:r>
        <w:rPr>
          <w:rFonts w:ascii="Arial" w:hAnsi="Arial" w:cs="Arial"/>
          <w:lang w:val="es-MX"/>
        </w:rPr>
        <w:t>ub</w:t>
      </w:r>
      <w:r w:rsidRPr="00006CDC">
        <w:rPr>
          <w:rFonts w:ascii="Arial" w:hAnsi="Arial" w:cs="Arial"/>
          <w:lang w:val="es-MX"/>
        </w:rPr>
        <w:t xml:space="preserve">sp. </w:t>
      </w:r>
      <w:r w:rsidRPr="009149B3">
        <w:rPr>
          <w:rFonts w:ascii="Arial" w:hAnsi="Arial" w:cs="Arial"/>
          <w:i/>
          <w:lang w:val="es-MX"/>
        </w:rPr>
        <w:t>pulchella</w:t>
      </w:r>
      <w:r w:rsidRPr="00006CDC">
        <w:rPr>
          <w:rFonts w:ascii="Arial" w:hAnsi="Arial" w:cs="Arial"/>
          <w:lang w:val="es-MX"/>
        </w:rPr>
        <w:t xml:space="preserve">, </w:t>
      </w:r>
      <w:r w:rsidRPr="009149B3">
        <w:rPr>
          <w:rFonts w:ascii="Arial" w:hAnsi="Arial" w:cs="Arial"/>
          <w:i/>
          <w:lang w:val="es-MX"/>
        </w:rPr>
        <w:t>Brickellia eupatorioides</w:t>
      </w:r>
      <w:r w:rsidRPr="00006CDC">
        <w:rPr>
          <w:rFonts w:ascii="Arial" w:hAnsi="Arial" w:cs="Arial"/>
          <w:lang w:val="es-MX"/>
        </w:rPr>
        <w:t xml:space="preserve"> var. </w:t>
      </w:r>
      <w:r w:rsidRPr="009149B3">
        <w:rPr>
          <w:rFonts w:ascii="Arial" w:hAnsi="Arial" w:cs="Arial"/>
          <w:i/>
          <w:lang w:val="es-MX"/>
        </w:rPr>
        <w:t>chlorolepis</w:t>
      </w:r>
      <w:r w:rsidRPr="00006CDC">
        <w:rPr>
          <w:rFonts w:ascii="Arial" w:hAnsi="Arial" w:cs="Arial"/>
          <w:lang w:val="es-MX"/>
        </w:rPr>
        <w:t xml:space="preserve">, </w:t>
      </w:r>
      <w:r w:rsidRPr="009149B3">
        <w:rPr>
          <w:rFonts w:ascii="Arial" w:hAnsi="Arial" w:cs="Arial"/>
          <w:i/>
          <w:lang w:val="es-MX"/>
        </w:rPr>
        <w:t>Stevia serrata</w:t>
      </w:r>
      <w:r w:rsidRPr="00006CDC">
        <w:rPr>
          <w:rFonts w:ascii="Arial" w:hAnsi="Arial" w:cs="Arial"/>
          <w:lang w:val="es-MX"/>
        </w:rPr>
        <w:t xml:space="preserve"> var. </w:t>
      </w:r>
      <w:r w:rsidRPr="009149B3">
        <w:rPr>
          <w:rFonts w:ascii="Arial" w:hAnsi="Arial" w:cs="Arial"/>
          <w:i/>
          <w:lang w:val="es-MX"/>
        </w:rPr>
        <w:t>serrata</w:t>
      </w:r>
      <w:r w:rsidRPr="00006CDC">
        <w:rPr>
          <w:rFonts w:ascii="Arial" w:hAnsi="Arial" w:cs="Arial"/>
          <w:lang w:val="es-MX"/>
        </w:rPr>
        <w:t xml:space="preserve">, </w:t>
      </w:r>
      <w:r w:rsidRPr="009149B3">
        <w:rPr>
          <w:rFonts w:ascii="Arial" w:hAnsi="Arial" w:cs="Arial"/>
          <w:i/>
          <w:lang w:val="es-MX"/>
        </w:rPr>
        <w:t>Eryngium lemmoni</w:t>
      </w:r>
      <w:r>
        <w:rPr>
          <w:rFonts w:ascii="Arial" w:hAnsi="Arial" w:cs="Arial"/>
          <w:lang w:val="es-MX"/>
        </w:rPr>
        <w:t>, entre otras</w:t>
      </w:r>
      <w:r w:rsidRPr="00006CDC">
        <w:rPr>
          <w:rFonts w:ascii="Arial" w:hAnsi="Arial" w:cs="Arial"/>
          <w:lang w:val="es-MX"/>
        </w:rPr>
        <w:t xml:space="preserve">. El posible hallazgo de estas especies, incrementaría significativamente </w:t>
      </w:r>
      <w:r>
        <w:rPr>
          <w:rFonts w:ascii="Arial" w:hAnsi="Arial" w:cs="Arial"/>
          <w:lang w:val="es-MX"/>
        </w:rPr>
        <w:t>la</w:t>
      </w:r>
      <w:r w:rsidRPr="00006CDC">
        <w:rPr>
          <w:rFonts w:ascii="Arial" w:hAnsi="Arial" w:cs="Arial"/>
          <w:lang w:val="es-MX"/>
        </w:rPr>
        <w:t xml:space="preserve"> flora</w:t>
      </w:r>
      <w:r w:rsidRPr="009149B3">
        <w:rPr>
          <w:rFonts w:ascii="Arial" w:hAnsi="Arial" w:cs="Arial"/>
          <w:lang w:val="es-MX"/>
        </w:rPr>
        <w:t xml:space="preserve"> </w:t>
      </w:r>
      <w:r w:rsidRPr="00006CDC">
        <w:rPr>
          <w:rFonts w:ascii="Arial" w:hAnsi="Arial" w:cs="Arial"/>
          <w:lang w:val="es-MX"/>
        </w:rPr>
        <w:t>en El Aribabi, por lo que se recomienda ampliamente continuar con el trabajo de recolecta de ejemplares en el bosque de pino-encino que se encuentra en el vértice sureste de la fracción C del rancho.</w:t>
      </w:r>
    </w:p>
    <w:p w:rsidR="00B7276E" w:rsidRPr="00B7276E" w:rsidRDefault="00B7276E" w:rsidP="00B7276E">
      <w:pPr>
        <w:pStyle w:val="Heading4"/>
        <w:rPr>
          <w:lang w:val="es-MX"/>
        </w:rPr>
      </w:pPr>
      <w:r w:rsidRPr="00B7276E">
        <w:rPr>
          <w:lang w:val="es-MX"/>
        </w:rPr>
        <w:t>Bosque de río</w:t>
      </w:r>
    </w:p>
    <w:p w:rsidR="00B7276E" w:rsidRPr="00907DE9" w:rsidRDefault="00B7276E" w:rsidP="00B7276E">
      <w:pPr>
        <w:spacing w:after="0" w:line="240" w:lineRule="auto"/>
        <w:jc w:val="both"/>
        <w:rPr>
          <w:rFonts w:ascii="Arial" w:hAnsi="Arial" w:cs="Arial"/>
          <w:lang w:val="es-MX"/>
        </w:rPr>
      </w:pPr>
      <w:r w:rsidRPr="002337E2">
        <w:rPr>
          <w:rFonts w:ascii="Arial" w:hAnsi="Arial" w:cs="Arial"/>
          <w:lang w:val="es-MX"/>
        </w:rPr>
        <w:t>El rancho El Aribabi se localiza en la cuenca del río Cocóspera el cual fluye de noreste a suroeste sobre el límite oriental de la fracción A, recorriendo un trayecto de poco más de 4 kilómetros y presentando un bosque de río en excelente estado de conservación</w:t>
      </w:r>
      <w:r>
        <w:rPr>
          <w:rFonts w:ascii="Arial" w:hAnsi="Arial" w:cs="Arial"/>
          <w:lang w:val="es-MX"/>
        </w:rPr>
        <w:t xml:space="preserve"> (Figura 73)</w:t>
      </w:r>
      <w:r w:rsidRPr="002337E2">
        <w:rPr>
          <w:rFonts w:ascii="Arial" w:hAnsi="Arial" w:cs="Arial"/>
          <w:lang w:val="es-MX"/>
        </w:rPr>
        <w:t xml:space="preserve">. </w:t>
      </w:r>
    </w:p>
    <w:p w:rsidR="00B7276E" w:rsidRDefault="00B7276E" w:rsidP="00B7276E">
      <w:pPr>
        <w:keepNext/>
        <w:spacing w:after="0" w:line="240" w:lineRule="auto"/>
        <w:jc w:val="center"/>
      </w:pPr>
      <w:r>
        <w:rPr>
          <w:rFonts w:ascii="Arial" w:hAnsi="Arial" w:cs="Arial"/>
          <w:noProof/>
        </w:rPr>
        <w:lastRenderedPageBreak/>
        <w:drawing>
          <wp:inline distT="0" distB="0" distL="0" distR="0">
            <wp:extent cx="3002280" cy="2242820"/>
            <wp:effectExtent l="57150" t="38100" r="45720" b="24130"/>
            <wp:docPr id="5" name="Imagen 6" descr="IMG_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G_1343"/>
                    <pic:cNvPicPr>
                      <a:picLocks noChangeAspect="1" noChangeArrowheads="1"/>
                    </pic:cNvPicPr>
                  </pic:nvPicPr>
                  <pic:blipFill>
                    <a:blip r:embed="rId10" cstate="print"/>
                    <a:srcRect/>
                    <a:stretch>
                      <a:fillRect/>
                    </a:stretch>
                  </pic:blipFill>
                  <pic:spPr bwMode="auto">
                    <a:xfrm>
                      <a:off x="0" y="0"/>
                      <a:ext cx="3002280" cy="2242820"/>
                    </a:xfrm>
                    <a:prstGeom prst="rect">
                      <a:avLst/>
                    </a:prstGeom>
                    <a:noFill/>
                    <a:ln w="28575" cmpd="sng">
                      <a:solidFill>
                        <a:srgbClr val="BFBFBF"/>
                      </a:solidFill>
                      <a:miter lim="800000"/>
                      <a:headEnd/>
                      <a:tailEnd/>
                    </a:ln>
                    <a:effectLst/>
                  </pic:spPr>
                </pic:pic>
              </a:graphicData>
            </a:graphic>
          </wp:inline>
        </w:drawing>
      </w:r>
    </w:p>
    <w:p w:rsidR="00B7276E" w:rsidRPr="00906F62" w:rsidRDefault="00B7276E" w:rsidP="00B7276E">
      <w:pPr>
        <w:pStyle w:val="Caption"/>
        <w:jc w:val="both"/>
        <w:rPr>
          <w:rFonts w:ascii="Arial" w:hAnsi="Arial" w:cs="Arial"/>
          <w:lang w:val="es-MX"/>
        </w:rPr>
      </w:pPr>
      <w:bookmarkStart w:id="8" w:name="_Toc326672074"/>
      <w:r w:rsidRPr="00906F62">
        <w:rPr>
          <w:rFonts w:ascii="Arial" w:hAnsi="Arial" w:cs="Arial"/>
          <w:lang w:val="es-MX"/>
        </w:rPr>
        <w:t xml:space="preserve">Figura </w:t>
      </w:r>
      <w:r w:rsidR="00523980" w:rsidRPr="00906F62">
        <w:rPr>
          <w:rFonts w:ascii="Arial" w:hAnsi="Arial" w:cs="Arial"/>
          <w:lang w:val="es-MX"/>
        </w:rPr>
        <w:fldChar w:fldCharType="begin"/>
      </w:r>
      <w:r w:rsidRPr="00906F62">
        <w:rPr>
          <w:rFonts w:ascii="Arial" w:hAnsi="Arial" w:cs="Arial"/>
          <w:lang w:val="es-MX"/>
        </w:rPr>
        <w:instrText xml:space="preserve"> SEQ Figura \* ARABIC </w:instrText>
      </w:r>
      <w:r w:rsidR="00523980" w:rsidRPr="00906F62">
        <w:rPr>
          <w:rFonts w:ascii="Arial" w:hAnsi="Arial" w:cs="Arial"/>
          <w:lang w:val="es-MX"/>
        </w:rPr>
        <w:fldChar w:fldCharType="separate"/>
      </w:r>
      <w:r>
        <w:rPr>
          <w:rFonts w:ascii="Arial" w:hAnsi="Arial" w:cs="Arial"/>
          <w:noProof/>
          <w:lang w:val="es-MX"/>
        </w:rPr>
        <w:t>73</w:t>
      </w:r>
      <w:r w:rsidR="00523980" w:rsidRPr="00906F62">
        <w:rPr>
          <w:rFonts w:ascii="Arial" w:hAnsi="Arial" w:cs="Arial"/>
          <w:lang w:val="es-MX"/>
        </w:rPr>
        <w:fldChar w:fldCharType="end"/>
      </w:r>
      <w:r w:rsidRPr="00906F62">
        <w:rPr>
          <w:rFonts w:ascii="Arial" w:hAnsi="Arial" w:cs="Arial"/>
          <w:lang w:val="es-MX"/>
        </w:rPr>
        <w:t>. Árboles jóvenes de álamo (</w:t>
      </w:r>
      <w:r w:rsidRPr="00906F62">
        <w:rPr>
          <w:rFonts w:ascii="Arial" w:hAnsi="Arial" w:cs="Arial"/>
          <w:i/>
          <w:lang w:val="es-MX"/>
        </w:rPr>
        <w:t>Populus fremontii</w:t>
      </w:r>
      <w:r w:rsidRPr="00906F62">
        <w:rPr>
          <w:rFonts w:ascii="Arial" w:hAnsi="Arial" w:cs="Arial"/>
          <w:lang w:val="es-MX"/>
        </w:rPr>
        <w:t>) en el bosque sobre el río Cocóspera. Rancho El Aribabi, Municipio de Imuris, Sonora.</w:t>
      </w:r>
      <w:bookmarkEnd w:id="8"/>
    </w:p>
    <w:p w:rsidR="00B7276E" w:rsidRPr="00907DE9" w:rsidRDefault="00B7276E" w:rsidP="00B7276E">
      <w:pPr>
        <w:spacing w:after="0" w:line="240" w:lineRule="auto"/>
        <w:jc w:val="both"/>
        <w:rPr>
          <w:rFonts w:ascii="Arial" w:hAnsi="Arial" w:cs="Arial"/>
          <w:lang w:val="es-MX"/>
        </w:rPr>
      </w:pPr>
    </w:p>
    <w:p w:rsidR="00B7276E" w:rsidRDefault="00B7276E" w:rsidP="00B7276E">
      <w:pPr>
        <w:spacing w:after="0" w:line="240" w:lineRule="auto"/>
        <w:jc w:val="both"/>
        <w:rPr>
          <w:rFonts w:ascii="Arial" w:hAnsi="Arial" w:cs="Arial"/>
          <w:lang w:val="es-MX"/>
        </w:rPr>
      </w:pPr>
      <w:r w:rsidRPr="002337E2">
        <w:rPr>
          <w:rFonts w:ascii="Arial" w:hAnsi="Arial" w:cs="Arial"/>
          <w:lang w:val="es-MX"/>
        </w:rPr>
        <w:t>Las especies dominantes en este bosque de río son  álamo (</w:t>
      </w:r>
      <w:r w:rsidRPr="002337E2">
        <w:rPr>
          <w:rFonts w:ascii="Arial" w:hAnsi="Arial" w:cs="Arial"/>
          <w:i/>
          <w:lang w:val="es-MX"/>
        </w:rPr>
        <w:t>Populus fremontii</w:t>
      </w:r>
      <w:r w:rsidRPr="002337E2">
        <w:rPr>
          <w:rFonts w:ascii="Arial" w:hAnsi="Arial" w:cs="Arial"/>
          <w:lang w:val="es-MX"/>
        </w:rPr>
        <w:t>), sauces (</w:t>
      </w:r>
      <w:r w:rsidRPr="002337E2">
        <w:rPr>
          <w:rFonts w:ascii="Arial" w:hAnsi="Arial" w:cs="Arial"/>
          <w:i/>
          <w:lang w:val="es-MX"/>
        </w:rPr>
        <w:t>Salix gooddingii</w:t>
      </w:r>
      <w:r w:rsidRPr="002337E2">
        <w:rPr>
          <w:rFonts w:ascii="Arial" w:hAnsi="Arial" w:cs="Arial"/>
          <w:lang w:val="es-MX"/>
        </w:rPr>
        <w:t xml:space="preserve">, </w:t>
      </w:r>
      <w:r w:rsidRPr="002337E2">
        <w:rPr>
          <w:rFonts w:ascii="Arial" w:hAnsi="Arial" w:cs="Arial"/>
          <w:i/>
          <w:lang w:val="es-MX"/>
        </w:rPr>
        <w:t>S. bonplandiana</w:t>
      </w:r>
      <w:r w:rsidRPr="002337E2">
        <w:rPr>
          <w:rFonts w:ascii="Arial" w:hAnsi="Arial" w:cs="Arial"/>
          <w:lang w:val="es-MX"/>
        </w:rPr>
        <w:t xml:space="preserve"> y </w:t>
      </w:r>
      <w:r w:rsidRPr="002337E2">
        <w:rPr>
          <w:rFonts w:ascii="Arial" w:hAnsi="Arial" w:cs="Arial"/>
          <w:i/>
          <w:lang w:val="es-MX"/>
        </w:rPr>
        <w:t>S. taxifolia</w:t>
      </w:r>
      <w:r w:rsidRPr="002337E2">
        <w:rPr>
          <w:rFonts w:ascii="Arial" w:hAnsi="Arial" w:cs="Arial"/>
          <w:lang w:val="es-MX"/>
        </w:rPr>
        <w:t>), fresno (</w:t>
      </w:r>
      <w:r w:rsidRPr="002337E2">
        <w:rPr>
          <w:rFonts w:ascii="Arial" w:hAnsi="Arial" w:cs="Arial"/>
          <w:i/>
          <w:lang w:val="es-MX"/>
        </w:rPr>
        <w:t>Fraxinus velutina</w:t>
      </w:r>
      <w:r w:rsidRPr="002337E2">
        <w:rPr>
          <w:rFonts w:ascii="Arial" w:hAnsi="Arial" w:cs="Arial"/>
          <w:lang w:val="es-MX"/>
        </w:rPr>
        <w:t>), aliso (</w:t>
      </w:r>
      <w:r w:rsidRPr="002337E2">
        <w:rPr>
          <w:rFonts w:ascii="Arial" w:hAnsi="Arial" w:cs="Arial"/>
          <w:i/>
          <w:lang w:val="es-MX"/>
        </w:rPr>
        <w:t>Platanus wrightii</w:t>
      </w:r>
      <w:r w:rsidRPr="002337E2">
        <w:rPr>
          <w:rFonts w:ascii="Arial" w:hAnsi="Arial" w:cs="Arial"/>
          <w:lang w:val="es-MX"/>
        </w:rPr>
        <w:t>), tápiro (</w:t>
      </w:r>
      <w:r w:rsidRPr="002337E2">
        <w:rPr>
          <w:rFonts w:ascii="Arial" w:hAnsi="Arial" w:cs="Arial"/>
          <w:i/>
          <w:lang w:val="es-MX"/>
        </w:rPr>
        <w:t>Sambucus nigra</w:t>
      </w:r>
      <w:r w:rsidRPr="002337E2">
        <w:rPr>
          <w:rFonts w:ascii="Arial" w:hAnsi="Arial" w:cs="Arial"/>
          <w:lang w:val="es-MX"/>
        </w:rPr>
        <w:t xml:space="preserve"> s</w:t>
      </w:r>
      <w:r>
        <w:rPr>
          <w:rFonts w:ascii="Arial" w:hAnsi="Arial" w:cs="Arial"/>
          <w:lang w:val="es-MX"/>
        </w:rPr>
        <w:t>ub</w:t>
      </w:r>
      <w:r w:rsidRPr="002337E2">
        <w:rPr>
          <w:rFonts w:ascii="Arial" w:hAnsi="Arial" w:cs="Arial"/>
          <w:lang w:val="es-MX"/>
        </w:rPr>
        <w:t xml:space="preserve">sp. </w:t>
      </w:r>
      <w:r w:rsidRPr="002337E2">
        <w:rPr>
          <w:rFonts w:ascii="Arial" w:hAnsi="Arial" w:cs="Arial"/>
          <w:i/>
          <w:lang w:val="es-MX"/>
        </w:rPr>
        <w:t>cerulea</w:t>
      </w:r>
      <w:r w:rsidRPr="002337E2">
        <w:rPr>
          <w:rFonts w:ascii="Arial" w:hAnsi="Arial" w:cs="Arial"/>
          <w:lang w:val="es-MX"/>
        </w:rPr>
        <w:t>), nogal (</w:t>
      </w:r>
      <w:r w:rsidRPr="002337E2">
        <w:rPr>
          <w:rFonts w:ascii="Arial" w:hAnsi="Arial" w:cs="Arial"/>
          <w:i/>
          <w:lang w:val="es-MX"/>
        </w:rPr>
        <w:t>Juglans major</w:t>
      </w:r>
      <w:r w:rsidRPr="002337E2">
        <w:rPr>
          <w:rFonts w:ascii="Arial" w:hAnsi="Arial" w:cs="Arial"/>
          <w:lang w:val="es-MX"/>
        </w:rPr>
        <w:t>) y mora silvestre (</w:t>
      </w:r>
      <w:r w:rsidRPr="002337E2">
        <w:rPr>
          <w:rFonts w:ascii="Arial" w:hAnsi="Arial" w:cs="Arial"/>
          <w:i/>
          <w:lang w:val="es-MX"/>
        </w:rPr>
        <w:t>Morus microphyllus</w:t>
      </w:r>
      <w:r w:rsidRPr="002337E2">
        <w:rPr>
          <w:rFonts w:ascii="Arial" w:hAnsi="Arial" w:cs="Arial"/>
          <w:lang w:val="es-MX"/>
        </w:rPr>
        <w:t>). En otras zonas ribereñas del rancho se han registrado plantas interesantes como magueyito (</w:t>
      </w:r>
      <w:r w:rsidRPr="002337E2">
        <w:rPr>
          <w:rFonts w:ascii="Arial" w:hAnsi="Arial" w:cs="Arial"/>
          <w:i/>
          <w:lang w:val="es-MX"/>
        </w:rPr>
        <w:t>Graptopetalum rusbyi</w:t>
      </w:r>
      <w:r w:rsidRPr="002337E2">
        <w:rPr>
          <w:rFonts w:ascii="Arial" w:hAnsi="Arial" w:cs="Arial"/>
          <w:lang w:val="es-MX"/>
        </w:rPr>
        <w:t>) y huérigo (</w:t>
      </w:r>
      <w:r w:rsidRPr="002337E2">
        <w:rPr>
          <w:rFonts w:ascii="Arial" w:hAnsi="Arial" w:cs="Arial"/>
          <w:i/>
          <w:lang w:val="es-MX"/>
        </w:rPr>
        <w:t xml:space="preserve">Populus </w:t>
      </w:r>
      <w:r>
        <w:rPr>
          <w:rFonts w:ascii="Arial" w:hAnsi="Arial" w:cs="Arial"/>
          <w:i/>
          <w:lang w:val="es-MX"/>
        </w:rPr>
        <w:t>monticola</w:t>
      </w:r>
      <w:r>
        <w:rPr>
          <w:rFonts w:ascii="Arial" w:hAnsi="Arial" w:cs="Arial"/>
          <w:lang w:val="es-MX"/>
        </w:rPr>
        <w:t>)</w:t>
      </w:r>
      <w:r w:rsidRPr="002337E2">
        <w:rPr>
          <w:rFonts w:ascii="Arial" w:hAnsi="Arial" w:cs="Arial"/>
          <w:lang w:val="es-MX"/>
        </w:rPr>
        <w:t>.</w:t>
      </w:r>
    </w:p>
    <w:p w:rsidR="00B7276E" w:rsidRPr="00907DE9" w:rsidRDefault="00B7276E" w:rsidP="00B7276E">
      <w:pPr>
        <w:spacing w:after="0" w:line="240" w:lineRule="auto"/>
        <w:jc w:val="both"/>
        <w:rPr>
          <w:rFonts w:ascii="Arial" w:hAnsi="Arial" w:cs="Arial"/>
          <w:lang w:val="es-MX"/>
        </w:rPr>
      </w:pPr>
    </w:p>
    <w:p w:rsidR="00B7276E" w:rsidRPr="00B7276E" w:rsidRDefault="00B7276E" w:rsidP="00B7276E">
      <w:pPr>
        <w:pStyle w:val="Heading4"/>
        <w:rPr>
          <w:lang w:val="es-MX"/>
        </w:rPr>
      </w:pPr>
      <w:r w:rsidRPr="00B7276E">
        <w:rPr>
          <w:lang w:val="es-MX"/>
        </w:rPr>
        <w:t>Pastizal de altura</w:t>
      </w:r>
    </w:p>
    <w:p w:rsidR="00B7276E" w:rsidRDefault="00B7276E" w:rsidP="00B7276E">
      <w:pPr>
        <w:spacing w:after="0" w:line="240" w:lineRule="auto"/>
        <w:jc w:val="both"/>
        <w:rPr>
          <w:rFonts w:ascii="Arial" w:hAnsi="Arial" w:cs="Arial"/>
          <w:lang w:val="es-MX"/>
        </w:rPr>
      </w:pPr>
      <w:r w:rsidRPr="002337E2">
        <w:rPr>
          <w:rFonts w:ascii="Arial" w:hAnsi="Arial" w:cs="Arial"/>
          <w:lang w:val="es-MX"/>
        </w:rPr>
        <w:t>También podemos encontrar pastizales extensos</w:t>
      </w:r>
      <w:r>
        <w:rPr>
          <w:rFonts w:ascii="Arial" w:hAnsi="Arial" w:cs="Arial"/>
          <w:lang w:val="es-MX"/>
        </w:rPr>
        <w:t xml:space="preserve"> (Figura 74)</w:t>
      </w:r>
      <w:r w:rsidRPr="002337E2">
        <w:rPr>
          <w:rFonts w:ascii="Arial" w:hAnsi="Arial" w:cs="Arial"/>
          <w:lang w:val="es-MX"/>
        </w:rPr>
        <w:t>, desde el oeste en las partes bajas con matorral xerófilo hasta las partes más altas en el este, donde zonas extensas de pastizal se mezclan con el encinar. Hasta el momento</w:t>
      </w:r>
      <w:r>
        <w:rPr>
          <w:rFonts w:ascii="Arial" w:hAnsi="Arial" w:cs="Arial"/>
          <w:lang w:val="es-MX"/>
        </w:rPr>
        <w:t>,</w:t>
      </w:r>
      <w:r w:rsidRPr="002337E2">
        <w:rPr>
          <w:rFonts w:ascii="Arial" w:hAnsi="Arial" w:cs="Arial"/>
          <w:lang w:val="es-MX"/>
        </w:rPr>
        <w:t xml:space="preserve"> en el rancho se han registrado 41 especies de pastos pertenecientes a diferentes géneros, entre los más importantes encontramos especies de </w:t>
      </w:r>
      <w:r w:rsidRPr="002337E2">
        <w:rPr>
          <w:rFonts w:ascii="Arial" w:hAnsi="Arial" w:cs="Arial"/>
          <w:i/>
          <w:lang w:val="es-MX"/>
        </w:rPr>
        <w:t>Aristida</w:t>
      </w:r>
      <w:r w:rsidRPr="002337E2">
        <w:rPr>
          <w:rFonts w:ascii="Arial" w:hAnsi="Arial" w:cs="Arial"/>
          <w:lang w:val="es-MX"/>
        </w:rPr>
        <w:t xml:space="preserve">, </w:t>
      </w:r>
      <w:r w:rsidRPr="002337E2">
        <w:rPr>
          <w:rFonts w:ascii="Arial" w:hAnsi="Arial" w:cs="Arial"/>
          <w:i/>
          <w:lang w:val="es-MX"/>
        </w:rPr>
        <w:t>Bothriochloa</w:t>
      </w:r>
      <w:r w:rsidRPr="002337E2">
        <w:rPr>
          <w:rFonts w:ascii="Arial" w:hAnsi="Arial" w:cs="Arial"/>
          <w:lang w:val="es-MX"/>
        </w:rPr>
        <w:t xml:space="preserve">, Bouteloua, </w:t>
      </w:r>
      <w:r w:rsidRPr="002337E2">
        <w:rPr>
          <w:rFonts w:ascii="Arial" w:hAnsi="Arial" w:cs="Arial"/>
          <w:i/>
          <w:lang w:val="es-MX"/>
        </w:rPr>
        <w:t>Erioneuron</w:t>
      </w:r>
      <w:r w:rsidRPr="002337E2">
        <w:rPr>
          <w:rFonts w:ascii="Arial" w:hAnsi="Arial" w:cs="Arial"/>
          <w:lang w:val="es-MX"/>
        </w:rPr>
        <w:t xml:space="preserve">, </w:t>
      </w:r>
      <w:r w:rsidRPr="002337E2">
        <w:rPr>
          <w:rFonts w:ascii="Arial" w:hAnsi="Arial" w:cs="Arial"/>
          <w:i/>
          <w:lang w:val="es-MX"/>
        </w:rPr>
        <w:t>Hilaria</w:t>
      </w:r>
      <w:r w:rsidRPr="002337E2">
        <w:rPr>
          <w:rFonts w:ascii="Arial" w:hAnsi="Arial" w:cs="Arial"/>
          <w:lang w:val="es-MX"/>
        </w:rPr>
        <w:t xml:space="preserve">, </w:t>
      </w:r>
      <w:r w:rsidRPr="002337E2">
        <w:rPr>
          <w:rFonts w:ascii="Arial" w:hAnsi="Arial" w:cs="Arial"/>
          <w:i/>
          <w:lang w:val="es-MX"/>
        </w:rPr>
        <w:t>Muhlenbergia</w:t>
      </w:r>
      <w:r w:rsidRPr="002337E2">
        <w:rPr>
          <w:rFonts w:ascii="Arial" w:hAnsi="Arial" w:cs="Arial"/>
          <w:lang w:val="es-MX"/>
        </w:rPr>
        <w:t xml:space="preserve">, </w:t>
      </w:r>
      <w:r w:rsidRPr="002337E2">
        <w:rPr>
          <w:rFonts w:ascii="Arial" w:hAnsi="Arial" w:cs="Arial"/>
          <w:i/>
          <w:lang w:val="es-MX"/>
        </w:rPr>
        <w:t>Setaria</w:t>
      </w:r>
      <w:r w:rsidRPr="002337E2">
        <w:rPr>
          <w:rFonts w:ascii="Arial" w:hAnsi="Arial" w:cs="Arial"/>
          <w:lang w:val="es-MX"/>
        </w:rPr>
        <w:t xml:space="preserve">, así como una especie de maíz nativo del género </w:t>
      </w:r>
      <w:r w:rsidRPr="002337E2">
        <w:rPr>
          <w:rFonts w:ascii="Arial" w:hAnsi="Arial" w:cs="Arial"/>
          <w:i/>
          <w:lang w:val="es-MX"/>
        </w:rPr>
        <w:t>Tripsacum</w:t>
      </w:r>
      <w:r w:rsidRPr="002337E2">
        <w:rPr>
          <w:rFonts w:ascii="Arial" w:hAnsi="Arial" w:cs="Arial"/>
          <w:lang w:val="es-MX"/>
        </w:rPr>
        <w:t xml:space="preserve">. </w:t>
      </w:r>
    </w:p>
    <w:p w:rsidR="00B7276E" w:rsidRDefault="00B7276E" w:rsidP="00B7276E">
      <w:pPr>
        <w:spacing w:after="0" w:line="240" w:lineRule="auto"/>
        <w:jc w:val="both"/>
        <w:rPr>
          <w:rFonts w:ascii="Arial" w:hAnsi="Arial" w:cs="Arial"/>
          <w:lang w:val="es-MX"/>
        </w:rPr>
      </w:pPr>
    </w:p>
    <w:p w:rsidR="00B7276E" w:rsidRDefault="00B7276E" w:rsidP="00B7276E">
      <w:pPr>
        <w:keepNext/>
        <w:spacing w:after="0" w:line="240" w:lineRule="auto"/>
        <w:jc w:val="center"/>
      </w:pPr>
      <w:r>
        <w:rPr>
          <w:rFonts w:ascii="Arial" w:hAnsi="Arial" w:cs="Arial"/>
          <w:noProof/>
        </w:rPr>
        <w:drawing>
          <wp:inline distT="0" distB="0" distL="0" distR="0">
            <wp:extent cx="3554095" cy="2001520"/>
            <wp:effectExtent l="57150" t="38100" r="46355" b="17780"/>
            <wp:docPr id="6" name="Imagen 6" descr="IMG_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G_1343"/>
                    <pic:cNvPicPr>
                      <a:picLocks noChangeAspect="1" noChangeArrowheads="1"/>
                    </pic:cNvPicPr>
                  </pic:nvPicPr>
                  <pic:blipFill>
                    <a:blip r:embed="rId11" cstate="print">
                      <a:lum bright="10000"/>
                    </a:blip>
                    <a:srcRect/>
                    <a:stretch>
                      <a:fillRect/>
                    </a:stretch>
                  </pic:blipFill>
                  <pic:spPr bwMode="auto">
                    <a:xfrm>
                      <a:off x="0" y="0"/>
                      <a:ext cx="3554095" cy="2001520"/>
                    </a:xfrm>
                    <a:prstGeom prst="rect">
                      <a:avLst/>
                    </a:prstGeom>
                    <a:noFill/>
                    <a:ln w="28575" cmpd="sng">
                      <a:solidFill>
                        <a:srgbClr val="BFBFBF"/>
                      </a:solidFill>
                      <a:miter lim="800000"/>
                      <a:headEnd/>
                      <a:tailEnd/>
                    </a:ln>
                    <a:effectLst/>
                  </pic:spPr>
                </pic:pic>
              </a:graphicData>
            </a:graphic>
          </wp:inline>
        </w:drawing>
      </w:r>
    </w:p>
    <w:p w:rsidR="00B7276E" w:rsidRPr="002337E2" w:rsidRDefault="00B7276E" w:rsidP="00B7276E">
      <w:pPr>
        <w:pStyle w:val="Caption"/>
        <w:jc w:val="both"/>
        <w:rPr>
          <w:rFonts w:ascii="Arial" w:hAnsi="Arial" w:cs="Arial"/>
          <w:lang w:val="es-MX"/>
        </w:rPr>
      </w:pPr>
      <w:bookmarkStart w:id="9" w:name="_Toc326672075"/>
      <w:r w:rsidRPr="002337E2">
        <w:rPr>
          <w:rFonts w:ascii="Arial" w:hAnsi="Arial" w:cs="Arial"/>
          <w:lang w:val="es-MX"/>
        </w:rPr>
        <w:t xml:space="preserve">Figura </w:t>
      </w:r>
      <w:r w:rsidR="00523980" w:rsidRPr="002337E2">
        <w:rPr>
          <w:rFonts w:ascii="Arial" w:hAnsi="Arial" w:cs="Arial"/>
          <w:lang w:val="es-MX"/>
        </w:rPr>
        <w:fldChar w:fldCharType="begin"/>
      </w:r>
      <w:r w:rsidRPr="002337E2">
        <w:rPr>
          <w:rFonts w:ascii="Arial" w:hAnsi="Arial" w:cs="Arial"/>
          <w:lang w:val="es-MX"/>
        </w:rPr>
        <w:instrText xml:space="preserve"> SEQ Figura \* ARABIC </w:instrText>
      </w:r>
      <w:r w:rsidR="00523980" w:rsidRPr="002337E2">
        <w:rPr>
          <w:rFonts w:ascii="Arial" w:hAnsi="Arial" w:cs="Arial"/>
          <w:lang w:val="es-MX"/>
        </w:rPr>
        <w:fldChar w:fldCharType="separate"/>
      </w:r>
      <w:r>
        <w:rPr>
          <w:rFonts w:ascii="Arial" w:hAnsi="Arial" w:cs="Arial"/>
          <w:noProof/>
          <w:lang w:val="es-MX"/>
        </w:rPr>
        <w:t>74</w:t>
      </w:r>
      <w:r w:rsidR="00523980" w:rsidRPr="002337E2">
        <w:rPr>
          <w:rFonts w:ascii="Arial" w:hAnsi="Arial" w:cs="Arial"/>
          <w:lang w:val="es-MX"/>
        </w:rPr>
        <w:fldChar w:fldCharType="end"/>
      </w:r>
      <w:r w:rsidRPr="002337E2">
        <w:rPr>
          <w:rFonts w:ascii="Arial" w:hAnsi="Arial" w:cs="Arial"/>
          <w:lang w:val="es-MX"/>
        </w:rPr>
        <w:t>. Desde la base de la Sierra Azul hacia el valle de Cocóspera, se aprecian los lomeríos con pastizal natural del Rancho El Aribabi.</w:t>
      </w:r>
      <w:bookmarkEnd w:id="9"/>
    </w:p>
    <w:p w:rsidR="00B7276E" w:rsidRPr="00907DE9" w:rsidRDefault="00B7276E" w:rsidP="00B7276E">
      <w:pPr>
        <w:spacing w:after="0" w:line="240" w:lineRule="auto"/>
        <w:jc w:val="both"/>
        <w:rPr>
          <w:rFonts w:ascii="Arial" w:hAnsi="Arial" w:cs="Arial"/>
          <w:lang w:val="es-MX"/>
        </w:rPr>
      </w:pPr>
      <w:r w:rsidRPr="002337E2">
        <w:rPr>
          <w:rFonts w:ascii="Arial" w:hAnsi="Arial" w:cs="Arial"/>
          <w:lang w:val="es-MX"/>
        </w:rPr>
        <w:t xml:space="preserve">En los pastizales, dentro de la zona de transición al encinar encontramos una mezcla de matorral micrófilo con matorral rosetófilo que incluye algunos elementos de matorral </w:t>
      </w:r>
      <w:r w:rsidRPr="002337E2">
        <w:rPr>
          <w:rFonts w:ascii="Arial" w:hAnsi="Arial" w:cs="Arial"/>
          <w:lang w:val="es-MX"/>
        </w:rPr>
        <w:lastRenderedPageBreak/>
        <w:t>espinoso de pié de monte como chilicote (</w:t>
      </w:r>
      <w:r w:rsidRPr="002337E2">
        <w:rPr>
          <w:rFonts w:ascii="Arial" w:hAnsi="Arial" w:cs="Arial"/>
          <w:i/>
          <w:lang w:val="es-MX"/>
        </w:rPr>
        <w:t>Erythrina flabelliformis</w:t>
      </w:r>
      <w:r w:rsidRPr="002337E2">
        <w:rPr>
          <w:rFonts w:ascii="Arial" w:hAnsi="Arial" w:cs="Arial"/>
          <w:lang w:val="es-MX"/>
        </w:rPr>
        <w:t>), tepeguaje (</w:t>
      </w:r>
      <w:r w:rsidRPr="002337E2">
        <w:rPr>
          <w:rFonts w:ascii="Arial" w:hAnsi="Arial" w:cs="Arial"/>
          <w:i/>
          <w:lang w:val="es-MX"/>
        </w:rPr>
        <w:t>Lysiloma watsonii</w:t>
      </w:r>
      <w:r w:rsidRPr="002337E2">
        <w:rPr>
          <w:rFonts w:ascii="Arial" w:hAnsi="Arial" w:cs="Arial"/>
          <w:lang w:val="es-MX"/>
        </w:rPr>
        <w:t>), sotol (</w:t>
      </w:r>
      <w:r w:rsidRPr="002337E2">
        <w:rPr>
          <w:rFonts w:ascii="Arial" w:hAnsi="Arial" w:cs="Arial"/>
          <w:i/>
          <w:lang w:val="es-MX"/>
        </w:rPr>
        <w:t>Yucca baccata</w:t>
      </w:r>
      <w:r w:rsidRPr="002337E2">
        <w:rPr>
          <w:rFonts w:ascii="Arial" w:hAnsi="Arial" w:cs="Arial"/>
          <w:lang w:val="es-MX"/>
        </w:rPr>
        <w:t>), palmilla (</w:t>
      </w:r>
      <w:r w:rsidRPr="002337E2">
        <w:rPr>
          <w:rFonts w:ascii="Arial" w:hAnsi="Arial" w:cs="Arial"/>
          <w:i/>
          <w:lang w:val="es-MX"/>
        </w:rPr>
        <w:t>Nolina microcarpa</w:t>
      </w:r>
      <w:r w:rsidRPr="002337E2">
        <w:rPr>
          <w:rFonts w:ascii="Arial" w:hAnsi="Arial" w:cs="Arial"/>
          <w:lang w:val="es-MX"/>
        </w:rPr>
        <w:t>), lechuguilla (</w:t>
      </w:r>
      <w:r w:rsidRPr="002337E2">
        <w:rPr>
          <w:rFonts w:ascii="Arial" w:hAnsi="Arial" w:cs="Arial"/>
          <w:i/>
          <w:lang w:val="es-MX"/>
        </w:rPr>
        <w:t>Agave palmeri</w:t>
      </w:r>
      <w:r w:rsidRPr="002337E2">
        <w:rPr>
          <w:rFonts w:ascii="Arial" w:hAnsi="Arial" w:cs="Arial"/>
          <w:lang w:val="es-MX"/>
        </w:rPr>
        <w:t>), amole (</w:t>
      </w:r>
      <w:r w:rsidRPr="002337E2">
        <w:rPr>
          <w:rFonts w:ascii="Arial" w:hAnsi="Arial" w:cs="Arial"/>
          <w:i/>
          <w:lang w:val="es-MX"/>
        </w:rPr>
        <w:t>Agave schottii</w:t>
      </w:r>
      <w:r w:rsidRPr="002337E2">
        <w:rPr>
          <w:rFonts w:ascii="Arial" w:hAnsi="Arial" w:cs="Arial"/>
          <w:lang w:val="es-MX"/>
        </w:rPr>
        <w:t>) y serruchito (</w:t>
      </w:r>
      <w:r w:rsidRPr="002337E2">
        <w:rPr>
          <w:rFonts w:ascii="Arial" w:hAnsi="Arial" w:cs="Arial"/>
          <w:i/>
          <w:lang w:val="es-MX"/>
        </w:rPr>
        <w:t>Dasylirion wheeleri</w:t>
      </w:r>
      <w:r w:rsidRPr="002337E2">
        <w:rPr>
          <w:rFonts w:ascii="Arial" w:hAnsi="Arial" w:cs="Arial"/>
          <w:lang w:val="es-MX"/>
        </w:rPr>
        <w:t>); en esta zona y en los pastizales es común encontrar cúmaros (</w:t>
      </w:r>
      <w:r w:rsidRPr="002337E2">
        <w:rPr>
          <w:rFonts w:ascii="Arial" w:hAnsi="Arial" w:cs="Arial"/>
          <w:i/>
          <w:lang w:val="es-MX"/>
        </w:rPr>
        <w:t>Celtis reticulata</w:t>
      </w:r>
      <w:r w:rsidRPr="002337E2">
        <w:rPr>
          <w:rFonts w:ascii="Arial" w:hAnsi="Arial" w:cs="Arial"/>
          <w:lang w:val="es-MX"/>
        </w:rPr>
        <w:t>) y janos (</w:t>
      </w:r>
      <w:r w:rsidRPr="002337E2">
        <w:rPr>
          <w:rFonts w:ascii="Arial" w:hAnsi="Arial" w:cs="Arial"/>
          <w:i/>
          <w:lang w:val="es-MX"/>
        </w:rPr>
        <w:t>Chilopsis linearis</w:t>
      </w:r>
      <w:r w:rsidRPr="002337E2">
        <w:rPr>
          <w:rFonts w:ascii="Arial" w:hAnsi="Arial" w:cs="Arial"/>
          <w:lang w:val="es-MX"/>
        </w:rPr>
        <w:t>) junto a las bajadas y arroyos.</w:t>
      </w:r>
    </w:p>
    <w:p w:rsidR="00B7276E" w:rsidRPr="00CB7F79" w:rsidRDefault="00B7276E" w:rsidP="00B7276E">
      <w:pPr>
        <w:spacing w:after="0" w:line="240" w:lineRule="auto"/>
        <w:jc w:val="both"/>
        <w:rPr>
          <w:rFonts w:ascii="Arial" w:hAnsi="Arial" w:cs="Arial"/>
          <w:lang w:val="es-MX"/>
        </w:rPr>
      </w:pPr>
    </w:p>
    <w:p w:rsidR="00B7276E" w:rsidRPr="00906F62" w:rsidRDefault="00B7276E" w:rsidP="00B7276E">
      <w:pPr>
        <w:pStyle w:val="Heading3"/>
        <w:rPr>
          <w:lang w:val="es-MX"/>
        </w:rPr>
      </w:pPr>
      <w:bookmarkStart w:id="10" w:name="_Toc326671618"/>
      <w:r w:rsidRPr="00906F62">
        <w:rPr>
          <w:lang w:val="es-MX"/>
        </w:rPr>
        <w:t>Conservación</w:t>
      </w:r>
      <w:r>
        <w:rPr>
          <w:lang w:val="es-MX"/>
        </w:rPr>
        <w:t>.</w:t>
      </w:r>
      <w:bookmarkEnd w:id="10"/>
    </w:p>
    <w:p w:rsidR="00B7276E" w:rsidRPr="00907DE9" w:rsidRDefault="00B7276E" w:rsidP="00B7276E">
      <w:pPr>
        <w:spacing w:after="0" w:line="240" w:lineRule="auto"/>
        <w:jc w:val="both"/>
        <w:rPr>
          <w:rFonts w:ascii="Arial" w:hAnsi="Arial" w:cs="Arial"/>
          <w:lang w:val="es-MX"/>
        </w:rPr>
      </w:pPr>
      <w:r w:rsidRPr="00907DE9">
        <w:rPr>
          <w:rFonts w:ascii="Arial" w:hAnsi="Arial" w:cs="Arial"/>
          <w:lang w:val="es-MX"/>
        </w:rPr>
        <w:t>El gran estado de conservación de la biodiversidad del rancho El Aribabi y el grado de conocimiento de su flora y fauna arrojaron como resultado que fuera nominado como una área prioritaria para la conservación en México (publicado en el Diario Oficial de la Federación el 28 de Diciembre de 2007). Posteriormente, gracias a la necesidad de conservar estos ecosistemas y como una medida para  la preservación de especies en peligro de extinción como el jaguar y el ocelote, así como para proteger su gran diversidad biológica, el rancho El Aribabi fue declarado como Área Natural Protegida Privada dentro del sistema de reservas naturales de la Comisión Nacional de Áreas Naturales Protegidas (certificado CONANP-250/2011), convirtiéndose así en un gran ejemplo, no sólo para Sonora y México, sino también para el mundo (Sánchez, 2011).</w:t>
      </w:r>
    </w:p>
    <w:p w:rsidR="00B7276E" w:rsidRDefault="00B7276E" w:rsidP="00B7276E">
      <w:pPr>
        <w:spacing w:after="0" w:line="240" w:lineRule="auto"/>
        <w:rPr>
          <w:rFonts w:ascii="Arial" w:hAnsi="Arial" w:cs="Arial"/>
          <w:lang w:val="es-MX"/>
        </w:rPr>
      </w:pPr>
    </w:p>
    <w:p w:rsidR="00B7276E" w:rsidRDefault="00B7276E">
      <w:pPr>
        <w:rPr>
          <w:lang w:val="es-MX"/>
        </w:rPr>
      </w:pPr>
      <w:r>
        <w:rPr>
          <w:lang w:val="es-MX"/>
        </w:rPr>
        <w:br w:type="page"/>
      </w:r>
    </w:p>
    <w:p w:rsidR="00B7276E" w:rsidRPr="00B7276E" w:rsidRDefault="00B7276E" w:rsidP="00B7276E">
      <w:pPr>
        <w:rPr>
          <w:lang w:val="es-MX"/>
        </w:rPr>
      </w:pPr>
    </w:p>
    <w:p w:rsidR="0020762D" w:rsidRPr="00B80EA1" w:rsidRDefault="0020762D" w:rsidP="0020762D">
      <w:pPr>
        <w:pStyle w:val="Heading1"/>
        <w:ind w:left="-284"/>
        <w:rPr>
          <w:color w:val="4F81BD"/>
          <w:lang w:val="es-MX"/>
        </w:rPr>
      </w:pPr>
      <w:r w:rsidRPr="00B80EA1">
        <w:rPr>
          <w:color w:val="4F81BD"/>
          <w:lang w:val="es-MX"/>
        </w:rPr>
        <w:t>ANEXO 1</w:t>
      </w:r>
      <w:bookmarkEnd w:id="1"/>
    </w:p>
    <w:p w:rsidR="0020762D" w:rsidRPr="002F260E" w:rsidRDefault="0020762D" w:rsidP="0020762D">
      <w:pPr>
        <w:ind w:left="-284"/>
        <w:jc w:val="both"/>
        <w:rPr>
          <w:rFonts w:ascii="Times New Roman" w:hAnsi="Times New Roman"/>
          <w:sz w:val="24"/>
          <w:szCs w:val="24"/>
          <w:lang w:val="es-MX"/>
        </w:rPr>
      </w:pPr>
      <w:r w:rsidRPr="005958CE">
        <w:rPr>
          <w:rFonts w:ascii="Times New Roman" w:hAnsi="Times New Roman"/>
          <w:sz w:val="24"/>
          <w:szCs w:val="24"/>
          <w:lang w:val="es-MX"/>
        </w:rPr>
        <w:t xml:space="preserve">Listado de plantas vasculares del Rancho El Aribabi, Municipio de Imuris, Sonora. El listado está basado en ejemplares de herbario depositados en los herbarios USON y ARIZ, así como observaciones en campo de </w:t>
      </w:r>
      <w:r>
        <w:rPr>
          <w:rFonts w:ascii="Times New Roman" w:hAnsi="Times New Roman"/>
          <w:sz w:val="24"/>
          <w:szCs w:val="24"/>
          <w:lang w:val="es-MX"/>
        </w:rPr>
        <w:t>especies</w:t>
      </w:r>
      <w:r w:rsidRPr="005958CE">
        <w:rPr>
          <w:rFonts w:ascii="Times New Roman" w:hAnsi="Times New Roman"/>
          <w:sz w:val="24"/>
          <w:szCs w:val="24"/>
          <w:lang w:val="es-MX"/>
        </w:rPr>
        <w:t xml:space="preserve"> muy conocidas. </w:t>
      </w:r>
      <w:r>
        <w:rPr>
          <w:rFonts w:ascii="Times New Roman" w:hAnsi="Times New Roman"/>
          <w:sz w:val="24"/>
          <w:szCs w:val="24"/>
          <w:lang w:val="es-MX"/>
        </w:rPr>
        <w:t>Las e</w:t>
      </w:r>
      <w:r w:rsidRPr="002F260E">
        <w:rPr>
          <w:rFonts w:ascii="Times New Roman" w:hAnsi="Times New Roman"/>
          <w:sz w:val="24"/>
          <w:szCs w:val="24"/>
          <w:lang w:val="es-MX"/>
        </w:rPr>
        <w:t>species no nativas están marcadas con asterisco (*).</w:t>
      </w:r>
    </w:p>
    <w:p w:rsidR="0020762D" w:rsidRPr="002F260E" w:rsidRDefault="0020762D" w:rsidP="0020762D">
      <w:pPr>
        <w:rPr>
          <w:rFonts w:ascii="Times New Roman" w:hAnsi="Times New Roman"/>
          <w:sz w:val="24"/>
          <w:szCs w:val="24"/>
          <w:lang w:val="es-MX"/>
        </w:rPr>
      </w:pPr>
    </w:p>
    <w:tbl>
      <w:tblPr>
        <w:tblW w:w="8201" w:type="dxa"/>
        <w:tblInd w:w="56" w:type="dxa"/>
        <w:tblCellMar>
          <w:left w:w="70" w:type="dxa"/>
          <w:right w:w="70" w:type="dxa"/>
        </w:tblCellMar>
        <w:tblLook w:val="04A0"/>
      </w:tblPr>
      <w:tblGrid>
        <w:gridCol w:w="8201"/>
      </w:tblGrid>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jc w:val="center"/>
              <w:rPr>
                <w:rFonts w:ascii="Times New Roman" w:hAnsi="Times New Roman"/>
                <w:b/>
                <w:bCs/>
                <w:sz w:val="24"/>
                <w:szCs w:val="24"/>
                <w:lang w:val="es-MX" w:eastAsia="es-MX"/>
              </w:rPr>
            </w:pPr>
            <w:r w:rsidRPr="005C4235">
              <w:rPr>
                <w:rFonts w:ascii="Times New Roman" w:hAnsi="Times New Roman"/>
                <w:b/>
                <w:bCs/>
                <w:sz w:val="24"/>
                <w:szCs w:val="24"/>
                <w:lang w:val="es-MX" w:eastAsia="es-MX"/>
              </w:rPr>
              <w:t>PTERIDOPHYTA</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PTERIDACEAE</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Argyrochosma incana </w:t>
            </w:r>
            <w:r w:rsidRPr="005C4235">
              <w:rPr>
                <w:rFonts w:ascii="Times New Roman" w:hAnsi="Times New Roman"/>
                <w:sz w:val="24"/>
                <w:szCs w:val="24"/>
                <w:lang w:val="es-MX" w:eastAsia="es-MX"/>
              </w:rPr>
              <w:t>(C. Presl) Windham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Astrolepis integerrima </w:t>
            </w:r>
            <w:r w:rsidRPr="005C4235">
              <w:rPr>
                <w:rFonts w:ascii="Times New Roman" w:hAnsi="Times New Roman"/>
                <w:sz w:val="24"/>
                <w:szCs w:val="24"/>
                <w:lang w:eastAsia="es-MX"/>
              </w:rPr>
              <w:t>(Hook.) D.M. Benham &amp; Windham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Astrolepis sinuata </w:t>
            </w:r>
            <w:r w:rsidRPr="005C4235">
              <w:rPr>
                <w:rFonts w:ascii="Times New Roman" w:hAnsi="Times New Roman"/>
                <w:sz w:val="24"/>
                <w:szCs w:val="24"/>
                <w:lang w:val="es-MX" w:eastAsia="es-MX"/>
              </w:rPr>
              <w:t>(Lag. ex Sw.) D.M. Benham &amp; Windham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Bommeria hispida </w:t>
            </w:r>
            <w:r w:rsidRPr="005C4235">
              <w:rPr>
                <w:rFonts w:ascii="Times New Roman" w:hAnsi="Times New Roman"/>
                <w:sz w:val="24"/>
                <w:szCs w:val="24"/>
                <w:lang w:val="es-MX" w:eastAsia="es-MX"/>
              </w:rPr>
              <w:t>(Mett. ex Kuhn) Underw.</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Cheilanthes bonariensis </w:t>
            </w:r>
            <w:r w:rsidRPr="005C4235">
              <w:rPr>
                <w:rFonts w:ascii="Times New Roman" w:hAnsi="Times New Roman"/>
                <w:sz w:val="24"/>
                <w:szCs w:val="24"/>
                <w:lang w:val="es-MX" w:eastAsia="es-MX"/>
              </w:rPr>
              <w:t>(Willd.) Proctor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Cheilanthes lindheimeri </w:t>
            </w:r>
            <w:r w:rsidRPr="005C4235">
              <w:rPr>
                <w:rFonts w:ascii="Times New Roman" w:hAnsi="Times New Roman"/>
                <w:sz w:val="24"/>
                <w:szCs w:val="24"/>
                <w:lang w:val="es-MX" w:eastAsia="es-MX"/>
              </w:rPr>
              <w:t>Hook.</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Cheilanthes pringlei </w:t>
            </w:r>
            <w:r w:rsidRPr="005C4235">
              <w:rPr>
                <w:rFonts w:ascii="Times New Roman" w:hAnsi="Times New Roman"/>
                <w:sz w:val="24"/>
                <w:szCs w:val="24"/>
                <w:lang w:val="es-MX" w:eastAsia="es-MX"/>
              </w:rPr>
              <w:t>Davenp.</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Pellaea intermedia </w:t>
            </w:r>
            <w:r w:rsidRPr="005C4235">
              <w:rPr>
                <w:rFonts w:ascii="Times New Roman" w:hAnsi="Times New Roman"/>
                <w:sz w:val="24"/>
                <w:szCs w:val="24"/>
                <w:lang w:val="es-MX" w:eastAsia="es-MX"/>
              </w:rPr>
              <w:t>Mett. ex Kuhn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Pellaea ovata </w:t>
            </w:r>
            <w:r w:rsidRPr="005C4235">
              <w:rPr>
                <w:rFonts w:ascii="Times New Roman" w:hAnsi="Times New Roman"/>
                <w:sz w:val="24"/>
                <w:szCs w:val="24"/>
                <w:lang w:val="es-MX" w:eastAsia="es-MX"/>
              </w:rPr>
              <w:t>(Desv.) Weath.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Pellaea ternifolia subsp. arizonica </w:t>
            </w:r>
            <w:r w:rsidRPr="005C4235">
              <w:rPr>
                <w:rFonts w:ascii="Times New Roman" w:hAnsi="Times New Roman"/>
                <w:sz w:val="24"/>
                <w:szCs w:val="24"/>
                <w:lang w:val="es-MX" w:eastAsia="es-MX"/>
              </w:rPr>
              <w:t>Windham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jc w:val="center"/>
              <w:rPr>
                <w:rFonts w:ascii="Times New Roman" w:hAnsi="Times New Roman"/>
                <w:b/>
                <w:bCs/>
                <w:sz w:val="24"/>
                <w:szCs w:val="24"/>
                <w:lang w:val="es-MX" w:eastAsia="es-MX"/>
              </w:rPr>
            </w:pPr>
            <w:r w:rsidRPr="005C4235">
              <w:rPr>
                <w:rFonts w:ascii="Times New Roman" w:hAnsi="Times New Roman"/>
                <w:b/>
                <w:bCs/>
                <w:sz w:val="24"/>
                <w:szCs w:val="24"/>
                <w:lang w:val="es-MX" w:eastAsia="es-MX"/>
              </w:rPr>
              <w:t>ARTHROPHYTA</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EQUISETACEAE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Equisetum hyemale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Equisetum laevigatum </w:t>
            </w:r>
            <w:r w:rsidRPr="005C4235">
              <w:rPr>
                <w:rFonts w:ascii="Times New Roman" w:hAnsi="Times New Roman"/>
                <w:sz w:val="24"/>
                <w:szCs w:val="24"/>
                <w:lang w:val="es-MX" w:eastAsia="es-MX"/>
              </w:rPr>
              <w:t>A. Braun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jc w:val="center"/>
              <w:rPr>
                <w:rFonts w:ascii="Times New Roman" w:hAnsi="Times New Roman"/>
                <w:b/>
                <w:bCs/>
                <w:sz w:val="24"/>
                <w:szCs w:val="24"/>
                <w:lang w:val="es-MX" w:eastAsia="es-MX"/>
              </w:rPr>
            </w:pPr>
            <w:r w:rsidRPr="005C4235">
              <w:rPr>
                <w:rFonts w:ascii="Times New Roman" w:hAnsi="Times New Roman"/>
                <w:b/>
                <w:bCs/>
                <w:sz w:val="24"/>
                <w:szCs w:val="24"/>
                <w:lang w:val="es-MX" w:eastAsia="es-MX"/>
              </w:rPr>
              <w:t>CONIFEROPHYTA</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CUPRESSACEAE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Juniperus coahuilensis </w:t>
            </w:r>
            <w:r w:rsidRPr="005C4235">
              <w:rPr>
                <w:rFonts w:ascii="Times New Roman" w:hAnsi="Times New Roman"/>
                <w:sz w:val="24"/>
                <w:szCs w:val="24"/>
                <w:lang w:val="es-MX" w:eastAsia="es-MX"/>
              </w:rPr>
              <w:t>(Martínez) Gaussen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Juniperus deppeana </w:t>
            </w:r>
            <w:r w:rsidRPr="005C4235">
              <w:rPr>
                <w:rFonts w:ascii="Times New Roman" w:hAnsi="Times New Roman"/>
                <w:sz w:val="24"/>
                <w:szCs w:val="24"/>
                <w:lang w:val="es-MX" w:eastAsia="es-MX"/>
              </w:rPr>
              <w:t>Steud.</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jc w:val="center"/>
              <w:rPr>
                <w:rFonts w:ascii="Times New Roman" w:hAnsi="Times New Roman"/>
                <w:b/>
                <w:bCs/>
                <w:sz w:val="24"/>
                <w:szCs w:val="24"/>
                <w:lang w:val="es-MX" w:eastAsia="es-MX"/>
              </w:rPr>
            </w:pPr>
            <w:r w:rsidRPr="005C4235">
              <w:rPr>
                <w:rFonts w:ascii="Times New Roman" w:hAnsi="Times New Roman"/>
                <w:b/>
                <w:bCs/>
                <w:sz w:val="24"/>
                <w:szCs w:val="24"/>
                <w:lang w:val="es-MX" w:eastAsia="es-MX"/>
              </w:rPr>
              <w:t>MAGNOLIOPHYTA</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jc w:val="center"/>
              <w:rPr>
                <w:rFonts w:ascii="Times New Roman" w:hAnsi="Times New Roman"/>
                <w:sz w:val="24"/>
                <w:szCs w:val="24"/>
                <w:lang w:val="es-MX" w:eastAsia="es-MX"/>
              </w:rPr>
            </w:pPr>
            <w:r w:rsidRPr="005C4235">
              <w:rPr>
                <w:rFonts w:ascii="Times New Roman" w:hAnsi="Times New Roman"/>
                <w:sz w:val="24"/>
                <w:szCs w:val="24"/>
                <w:lang w:val="es-MX" w:eastAsia="es-MX"/>
              </w:rPr>
              <w:t>MAGNOLIOPSIDA</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ACANTHACEAE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Anisacanthus thurberi </w:t>
            </w:r>
            <w:r w:rsidRPr="005C4235">
              <w:rPr>
                <w:rFonts w:ascii="Times New Roman" w:hAnsi="Times New Roman"/>
                <w:sz w:val="24"/>
                <w:szCs w:val="24"/>
                <w:lang w:eastAsia="es-MX"/>
              </w:rPr>
              <w:t>(Torr.)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Carlowrightia arizonica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Dicliptera resupinata </w:t>
            </w:r>
            <w:r w:rsidRPr="005C4235">
              <w:rPr>
                <w:rFonts w:ascii="Times New Roman" w:hAnsi="Times New Roman"/>
                <w:sz w:val="24"/>
                <w:szCs w:val="24"/>
                <w:lang w:val="es-MX" w:eastAsia="es-MX"/>
              </w:rPr>
              <w:t>(Vahl) Juss.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Elytraria imbricata </w:t>
            </w:r>
            <w:r w:rsidRPr="005C4235">
              <w:rPr>
                <w:rFonts w:ascii="Times New Roman" w:hAnsi="Times New Roman"/>
                <w:sz w:val="24"/>
                <w:szCs w:val="24"/>
                <w:lang w:val="es-MX" w:eastAsia="es-MX"/>
              </w:rPr>
              <w:t>(Vahl) Pers.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Justicia longii </w:t>
            </w:r>
            <w:r w:rsidRPr="005C4235">
              <w:rPr>
                <w:rFonts w:ascii="Times New Roman" w:hAnsi="Times New Roman"/>
                <w:sz w:val="24"/>
                <w:szCs w:val="24"/>
                <w:lang w:val="es-MX" w:eastAsia="es-MX"/>
              </w:rPr>
              <w:t>Hilsenb.</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Ruellia nudiflora </w:t>
            </w:r>
            <w:r w:rsidRPr="005C4235">
              <w:rPr>
                <w:rFonts w:ascii="Times New Roman" w:hAnsi="Times New Roman"/>
                <w:sz w:val="24"/>
                <w:szCs w:val="24"/>
                <w:lang w:val="es-MX" w:eastAsia="es-MX"/>
              </w:rPr>
              <w:t>(Engelm. &amp; A. Gray) Urb.</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Tetramerium nervosum </w:t>
            </w:r>
            <w:r w:rsidRPr="005C4235">
              <w:rPr>
                <w:rFonts w:ascii="Times New Roman" w:hAnsi="Times New Roman"/>
                <w:sz w:val="24"/>
                <w:szCs w:val="24"/>
                <w:lang w:val="es-MX" w:eastAsia="es-MX"/>
              </w:rPr>
              <w:t>Nees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ACHATOCARPACEAE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Phaulothamnus spinescens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AMARANTHACEAE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Alternanthera caracasana </w:t>
            </w:r>
            <w:r w:rsidRPr="005C4235">
              <w:rPr>
                <w:rFonts w:ascii="Times New Roman" w:hAnsi="Times New Roman"/>
                <w:sz w:val="24"/>
                <w:szCs w:val="24"/>
                <w:lang w:val="es-MX" w:eastAsia="es-MX"/>
              </w:rPr>
              <w:t>Kunth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Amaranthus hybridus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Amaranthus palmeri </w:t>
            </w:r>
            <w:r w:rsidRPr="005C4235">
              <w:rPr>
                <w:rFonts w:ascii="Times New Roman" w:hAnsi="Times New Roman"/>
                <w:sz w:val="24"/>
                <w:szCs w:val="24"/>
                <w:lang w:val="es-MX" w:eastAsia="es-MX"/>
              </w:rPr>
              <w:t>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Gomphrena caespitosa </w:t>
            </w:r>
            <w:r w:rsidRPr="005C4235">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Gomphrena nitida </w:t>
            </w:r>
            <w:r w:rsidRPr="005C4235">
              <w:rPr>
                <w:rFonts w:ascii="Times New Roman" w:hAnsi="Times New Roman"/>
                <w:sz w:val="24"/>
                <w:szCs w:val="24"/>
                <w:lang w:val="es-MX" w:eastAsia="es-MX"/>
              </w:rPr>
              <w:t>Rothr.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Gomphrena sonorae </w:t>
            </w:r>
            <w:r w:rsidRPr="005C4235">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Guilleminea densa </w:t>
            </w:r>
            <w:r w:rsidRPr="005C4235">
              <w:rPr>
                <w:rFonts w:ascii="Times New Roman" w:hAnsi="Times New Roman"/>
                <w:sz w:val="24"/>
                <w:szCs w:val="24"/>
                <w:lang w:val="es-MX" w:eastAsia="es-MX"/>
              </w:rPr>
              <w:t>(Humb. &amp; Bonpl. Ex Schult.) Moq.</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ANACARDIACEAE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Rhus aromatica </w:t>
            </w:r>
            <w:r w:rsidRPr="005C4235">
              <w:rPr>
                <w:rFonts w:ascii="Times New Roman" w:hAnsi="Times New Roman"/>
                <w:sz w:val="24"/>
                <w:szCs w:val="24"/>
                <w:lang w:val="es-MX" w:eastAsia="es-MX"/>
              </w:rPr>
              <w:t>Aiton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eastAsia="es-MX"/>
              </w:rPr>
              <w:t xml:space="preserve">Rhus virens </w:t>
            </w:r>
            <w:r w:rsidRPr="005C4235">
              <w:rPr>
                <w:rFonts w:ascii="Times New Roman" w:hAnsi="Times New Roman"/>
                <w:sz w:val="24"/>
                <w:szCs w:val="24"/>
                <w:lang w:eastAsia="es-MX"/>
              </w:rPr>
              <w:t>var.</w:t>
            </w:r>
            <w:r w:rsidRPr="005C4235">
              <w:rPr>
                <w:rFonts w:ascii="Times New Roman" w:hAnsi="Times New Roman"/>
                <w:i/>
                <w:iCs/>
                <w:sz w:val="24"/>
                <w:szCs w:val="24"/>
                <w:lang w:eastAsia="es-MX"/>
              </w:rPr>
              <w:t xml:space="preserve"> choriophylla</w:t>
            </w:r>
            <w:r w:rsidRPr="005C4235">
              <w:rPr>
                <w:rFonts w:ascii="Times New Roman" w:hAnsi="Times New Roman"/>
                <w:sz w:val="24"/>
                <w:szCs w:val="24"/>
                <w:lang w:eastAsia="es-MX"/>
              </w:rPr>
              <w:t xml:space="preserve"> (Woot. </w:t>
            </w:r>
            <w:r w:rsidRPr="005C4235">
              <w:rPr>
                <w:rFonts w:ascii="Times New Roman" w:hAnsi="Times New Roman"/>
                <w:sz w:val="24"/>
                <w:szCs w:val="24"/>
                <w:lang w:val="es-MX" w:eastAsia="es-MX"/>
              </w:rPr>
              <w:t>&amp; Standl.) L.D. Benson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Toxicodendron radicans </w:t>
            </w:r>
            <w:r w:rsidRPr="005C4235">
              <w:rPr>
                <w:rFonts w:ascii="Times New Roman" w:hAnsi="Times New Roman"/>
                <w:sz w:val="24"/>
                <w:szCs w:val="24"/>
                <w:lang w:val="es-MX" w:eastAsia="es-MX"/>
              </w:rPr>
              <w:t>(L.) Kuntze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APIACEAE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Bowlesia incana </w:t>
            </w:r>
            <w:r w:rsidRPr="005C4235">
              <w:rPr>
                <w:rFonts w:ascii="Times New Roman" w:hAnsi="Times New Roman"/>
                <w:sz w:val="24"/>
                <w:szCs w:val="24"/>
                <w:lang w:val="es-MX" w:eastAsia="es-MX"/>
              </w:rPr>
              <w:t>Ruiz &amp; Pav.</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Daucus pusillus </w:t>
            </w:r>
            <w:r w:rsidRPr="005C4235">
              <w:rPr>
                <w:rFonts w:ascii="Times New Roman" w:hAnsi="Times New Roman"/>
                <w:sz w:val="24"/>
                <w:szCs w:val="24"/>
                <w:lang w:val="es-MX" w:eastAsia="es-MX"/>
              </w:rPr>
              <w:t>Michx.</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Eryngium heterophyllum</w:t>
            </w:r>
            <w:r w:rsidRPr="005C4235">
              <w:rPr>
                <w:rFonts w:ascii="Times New Roman" w:hAnsi="Times New Roman"/>
                <w:sz w:val="24"/>
                <w:szCs w:val="24"/>
                <w:lang w:val="es-MX" w:eastAsia="es-MX"/>
              </w:rPr>
              <w:t xml:space="preserve"> Engelm.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Hydrocotyle umbellata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color w:val="FF0000"/>
                <w:sz w:val="24"/>
                <w:szCs w:val="24"/>
                <w:lang w:val="es-MX" w:eastAsia="es-MX"/>
              </w:rPr>
            </w:pPr>
            <w:r w:rsidRPr="005C4235">
              <w:rPr>
                <w:rFonts w:ascii="Times New Roman" w:hAnsi="Times New Roman"/>
                <w:i/>
                <w:iCs/>
                <w:color w:val="FF0000"/>
                <w:sz w:val="24"/>
                <w:szCs w:val="24"/>
                <w:lang w:eastAsia="es-MX"/>
              </w:rPr>
              <w:t xml:space="preserve">Lilaeopsis schaffneriana </w:t>
            </w:r>
            <w:r w:rsidRPr="005C4235">
              <w:rPr>
                <w:rFonts w:ascii="Times New Roman" w:hAnsi="Times New Roman"/>
                <w:color w:val="FF0000"/>
                <w:sz w:val="24"/>
                <w:szCs w:val="24"/>
                <w:lang w:eastAsia="es-MX"/>
              </w:rPr>
              <w:t>subsp.</w:t>
            </w:r>
            <w:r w:rsidRPr="005C4235">
              <w:rPr>
                <w:rFonts w:ascii="Times New Roman" w:hAnsi="Times New Roman"/>
                <w:i/>
                <w:iCs/>
                <w:color w:val="FF0000"/>
                <w:sz w:val="24"/>
                <w:szCs w:val="24"/>
                <w:lang w:eastAsia="es-MX"/>
              </w:rPr>
              <w:t xml:space="preserve"> recurva </w:t>
            </w:r>
            <w:r w:rsidRPr="005C4235">
              <w:rPr>
                <w:rFonts w:ascii="Times New Roman" w:hAnsi="Times New Roman"/>
                <w:color w:val="FF0000"/>
                <w:sz w:val="24"/>
                <w:szCs w:val="24"/>
                <w:lang w:eastAsia="es-MX"/>
              </w:rPr>
              <w:t xml:space="preserve">(Schlecht.) </w:t>
            </w:r>
            <w:r w:rsidRPr="005C4235">
              <w:rPr>
                <w:rFonts w:ascii="Times New Roman" w:hAnsi="Times New Roman"/>
                <w:color w:val="FF0000"/>
                <w:sz w:val="24"/>
                <w:szCs w:val="24"/>
                <w:lang w:val="es-MX" w:eastAsia="es-MX"/>
              </w:rPr>
              <w:t>Coult. &amp; Rose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Spermolepis echinata </w:t>
            </w:r>
            <w:r w:rsidRPr="005C4235">
              <w:rPr>
                <w:rFonts w:ascii="Times New Roman" w:hAnsi="Times New Roman"/>
                <w:sz w:val="24"/>
                <w:szCs w:val="24"/>
                <w:lang w:val="es-MX" w:eastAsia="es-MX"/>
              </w:rPr>
              <w:t>(Nutt. ex DC.) A. Heller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Yabea microcarpa </w:t>
            </w:r>
            <w:r w:rsidRPr="005C4235">
              <w:rPr>
                <w:rFonts w:ascii="Times New Roman" w:hAnsi="Times New Roman"/>
                <w:sz w:val="24"/>
                <w:szCs w:val="24"/>
                <w:lang w:val="es-MX" w:eastAsia="es-MX"/>
              </w:rPr>
              <w:t>(Hook. &amp; Arn.) Koso-Pol.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APOCYNACEAE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color w:val="FF0000"/>
                <w:sz w:val="24"/>
                <w:szCs w:val="24"/>
                <w:lang w:val="es-MX" w:eastAsia="es-MX"/>
              </w:rPr>
            </w:pPr>
            <w:r w:rsidRPr="005C4235">
              <w:rPr>
                <w:rFonts w:ascii="Times New Roman" w:hAnsi="Times New Roman"/>
                <w:i/>
                <w:iCs/>
                <w:color w:val="FF0000"/>
                <w:sz w:val="24"/>
                <w:szCs w:val="24"/>
                <w:lang w:val="es-MX" w:eastAsia="es-MX"/>
              </w:rPr>
              <w:t xml:space="preserve">Mandevilla brachysiphon </w:t>
            </w:r>
            <w:r w:rsidRPr="005C4235">
              <w:rPr>
                <w:rFonts w:ascii="Times New Roman" w:hAnsi="Times New Roman"/>
                <w:color w:val="FF0000"/>
                <w:sz w:val="24"/>
                <w:szCs w:val="24"/>
                <w:lang w:val="es-MX" w:eastAsia="es-MX"/>
              </w:rPr>
              <w:t>(Torr.) Pichon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ARALIACEAE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Aralia humilis </w:t>
            </w:r>
            <w:r w:rsidRPr="005C4235">
              <w:rPr>
                <w:rFonts w:ascii="Times New Roman" w:hAnsi="Times New Roman"/>
                <w:sz w:val="24"/>
                <w:szCs w:val="24"/>
                <w:lang w:val="es-MX" w:eastAsia="es-MX"/>
              </w:rPr>
              <w:t>Cav.</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ARISTOLOCHIACEAE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Aristolochia watsonii </w:t>
            </w:r>
            <w:r w:rsidRPr="005C4235">
              <w:rPr>
                <w:rFonts w:ascii="Times New Roman" w:hAnsi="Times New Roman"/>
                <w:sz w:val="24"/>
                <w:szCs w:val="24"/>
                <w:lang w:val="es-MX" w:eastAsia="es-MX"/>
              </w:rPr>
              <w:t>Wooton &amp; Standl.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ASCLEPIADACEAE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Asclepias asperula </w:t>
            </w:r>
            <w:r w:rsidRPr="005C4235">
              <w:rPr>
                <w:rFonts w:ascii="Times New Roman" w:hAnsi="Times New Roman"/>
                <w:sz w:val="24"/>
                <w:szCs w:val="24"/>
                <w:lang w:val="es-MX" w:eastAsia="es-MX"/>
              </w:rPr>
              <w:t>(Decne.) Woodson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Asclepias elata </w:t>
            </w:r>
            <w:r w:rsidRPr="005C4235">
              <w:rPr>
                <w:rFonts w:ascii="Times New Roman" w:hAnsi="Times New Roman"/>
                <w:sz w:val="24"/>
                <w:szCs w:val="24"/>
                <w:lang w:val="es-MX" w:eastAsia="es-MX"/>
              </w:rPr>
              <w:t>Benth.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Asclepias lemmonii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Asclepias linaria </w:t>
            </w:r>
            <w:r w:rsidRPr="005C4235">
              <w:rPr>
                <w:rFonts w:ascii="Times New Roman" w:hAnsi="Times New Roman"/>
                <w:sz w:val="24"/>
                <w:szCs w:val="24"/>
                <w:lang w:val="es-MX" w:eastAsia="es-MX"/>
              </w:rPr>
              <w:t>Cav.</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Gonolobus arizonicus </w:t>
            </w:r>
            <w:r w:rsidRPr="005C4235">
              <w:rPr>
                <w:rFonts w:ascii="Times New Roman" w:hAnsi="Times New Roman"/>
                <w:sz w:val="24"/>
                <w:szCs w:val="24"/>
                <w:lang w:eastAsia="es-MX"/>
              </w:rPr>
              <w:t>(A. Gray) Woodson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Matelea producta </w:t>
            </w:r>
            <w:r w:rsidRPr="005C4235">
              <w:rPr>
                <w:rFonts w:ascii="Times New Roman" w:hAnsi="Times New Roman"/>
                <w:sz w:val="24"/>
                <w:szCs w:val="24"/>
                <w:lang w:val="es-MX" w:eastAsia="es-MX"/>
              </w:rPr>
              <w:t>(Torr.) Woodson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Metastelma mexicanum </w:t>
            </w:r>
            <w:r w:rsidRPr="005C4235">
              <w:rPr>
                <w:rFonts w:ascii="Times New Roman" w:hAnsi="Times New Roman"/>
                <w:sz w:val="24"/>
                <w:szCs w:val="24"/>
                <w:lang w:val="es-MX" w:eastAsia="es-MX"/>
              </w:rPr>
              <w:t>(Brandegee) Fishbein &amp; R.A. Levin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Funastrum cynanchoides </w:t>
            </w:r>
            <w:r w:rsidRPr="005C4235">
              <w:rPr>
                <w:rFonts w:ascii="Times New Roman" w:hAnsi="Times New Roman"/>
                <w:sz w:val="24"/>
                <w:szCs w:val="24"/>
                <w:lang w:val="es-MX" w:eastAsia="es-MX"/>
              </w:rPr>
              <w:t>(Decne.) Schltr.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Funastrum hartwegii </w:t>
            </w:r>
            <w:r w:rsidRPr="005C4235">
              <w:rPr>
                <w:rFonts w:ascii="Times New Roman" w:hAnsi="Times New Roman"/>
                <w:sz w:val="24"/>
                <w:szCs w:val="24"/>
                <w:lang w:val="es-MX" w:eastAsia="es-MX"/>
              </w:rPr>
              <w:t>(Vail) Schltr.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ASTERACEAE (COMPOSITAE)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Acourtia thurberi </w:t>
            </w:r>
            <w:r w:rsidRPr="005C4235">
              <w:rPr>
                <w:rFonts w:ascii="Times New Roman" w:hAnsi="Times New Roman"/>
                <w:sz w:val="24"/>
                <w:szCs w:val="24"/>
                <w:lang w:eastAsia="es-MX"/>
              </w:rPr>
              <w:t>(A. Gray) Reveal &amp; R.M. King</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Acourtia wrightii </w:t>
            </w:r>
            <w:r w:rsidRPr="005C4235">
              <w:rPr>
                <w:rFonts w:ascii="Times New Roman" w:hAnsi="Times New Roman"/>
                <w:sz w:val="24"/>
                <w:szCs w:val="24"/>
                <w:lang w:eastAsia="es-MX"/>
              </w:rPr>
              <w:t>(A. Gray) Reveal &amp; R.M. King</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Adenophyllum cancellatum </w:t>
            </w:r>
            <w:r w:rsidRPr="005C4235">
              <w:rPr>
                <w:rFonts w:ascii="Times New Roman" w:hAnsi="Times New Roman"/>
                <w:sz w:val="24"/>
                <w:szCs w:val="24"/>
                <w:lang w:val="es-MX" w:eastAsia="es-MX"/>
              </w:rPr>
              <w:t>(Cass.) Villarreal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Ageratina paupercula </w:t>
            </w:r>
            <w:r w:rsidRPr="005C4235">
              <w:rPr>
                <w:rFonts w:ascii="Times New Roman" w:hAnsi="Times New Roman"/>
                <w:sz w:val="24"/>
                <w:szCs w:val="24"/>
                <w:lang w:eastAsia="es-MX"/>
              </w:rPr>
              <w:t>(A. Gray) R.M. King &amp; H. Rob.</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Ambrosia confertiflora  </w:t>
            </w:r>
            <w:r w:rsidRPr="005C4235">
              <w:rPr>
                <w:rFonts w:ascii="Times New Roman" w:hAnsi="Times New Roman"/>
                <w:sz w:val="24"/>
                <w:szCs w:val="24"/>
                <w:lang w:val="es-MX" w:eastAsia="es-MX"/>
              </w:rPr>
              <w:t>DC.</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Ambrosia trifida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Artemisia dracunculus </w:t>
            </w:r>
            <w:r w:rsidRPr="005C4235">
              <w:rPr>
                <w:rFonts w:ascii="Times New Roman" w:hAnsi="Times New Roman"/>
                <w:sz w:val="24"/>
                <w:szCs w:val="24"/>
                <w:lang w:val="es-MX" w:eastAsia="es-MX"/>
              </w:rPr>
              <w:t>L.</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color w:val="FF0000"/>
                <w:sz w:val="24"/>
                <w:szCs w:val="24"/>
                <w:lang w:val="es-MX" w:eastAsia="es-MX"/>
              </w:rPr>
            </w:pPr>
            <w:r w:rsidRPr="005C4235">
              <w:rPr>
                <w:rFonts w:ascii="Times New Roman" w:hAnsi="Times New Roman"/>
                <w:i/>
                <w:iCs/>
                <w:color w:val="FF0000"/>
                <w:sz w:val="24"/>
                <w:szCs w:val="24"/>
                <w:lang w:val="es-MX" w:eastAsia="es-MX"/>
              </w:rPr>
              <w:t xml:space="preserve">Artemisia ludoviciana  subsp. mexicana </w:t>
            </w:r>
            <w:r w:rsidRPr="005C4235">
              <w:rPr>
                <w:rFonts w:ascii="Times New Roman" w:hAnsi="Times New Roman"/>
                <w:color w:val="FF0000"/>
                <w:sz w:val="24"/>
                <w:szCs w:val="24"/>
                <w:lang w:val="es-MX" w:eastAsia="es-MX"/>
              </w:rPr>
              <w:t>Nutt.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Baccharis pteronioides </w:t>
            </w:r>
            <w:r w:rsidRPr="005C4235">
              <w:rPr>
                <w:rFonts w:ascii="Times New Roman" w:hAnsi="Times New Roman"/>
                <w:sz w:val="24"/>
                <w:szCs w:val="24"/>
                <w:lang w:val="es-MX" w:eastAsia="es-MX"/>
              </w:rPr>
              <w:t>DC.</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Baccharis salicifolia </w:t>
            </w:r>
            <w:r w:rsidRPr="005C4235">
              <w:rPr>
                <w:rFonts w:ascii="Times New Roman" w:hAnsi="Times New Roman"/>
                <w:sz w:val="24"/>
                <w:szCs w:val="24"/>
                <w:lang w:val="es-MX" w:eastAsia="es-MX"/>
              </w:rPr>
              <w:t>(Ruiz &amp; Pav.) Pers.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Baccharis sarothroides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Baccharis thesioides </w:t>
            </w:r>
            <w:r w:rsidRPr="005C4235">
              <w:rPr>
                <w:rFonts w:ascii="Times New Roman" w:hAnsi="Times New Roman"/>
                <w:sz w:val="24"/>
                <w:szCs w:val="24"/>
                <w:lang w:val="es-MX" w:eastAsia="es-MX"/>
              </w:rPr>
              <w:t>Kunth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eastAsia="es-MX"/>
              </w:rPr>
              <w:t xml:space="preserve">Barkleyanthus salicifolius </w:t>
            </w:r>
            <w:r w:rsidRPr="005C4235">
              <w:rPr>
                <w:rFonts w:ascii="Times New Roman" w:hAnsi="Times New Roman"/>
                <w:sz w:val="24"/>
                <w:szCs w:val="24"/>
                <w:lang w:eastAsia="es-MX"/>
              </w:rPr>
              <w:t xml:space="preserve">(Kunth) H. Rob. </w:t>
            </w:r>
            <w:r w:rsidRPr="005C4235">
              <w:rPr>
                <w:rFonts w:ascii="Times New Roman" w:hAnsi="Times New Roman"/>
                <w:sz w:val="24"/>
                <w:szCs w:val="24"/>
                <w:lang w:val="es-MX" w:eastAsia="es-MX"/>
              </w:rPr>
              <w:t>&amp; Brettell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Bidens aurea </w:t>
            </w:r>
            <w:r w:rsidRPr="005C4235">
              <w:rPr>
                <w:rFonts w:ascii="Times New Roman" w:hAnsi="Times New Roman"/>
                <w:sz w:val="24"/>
                <w:szCs w:val="24"/>
                <w:lang w:val="es-MX" w:eastAsia="es-MX"/>
              </w:rPr>
              <w:t>(Aiton) Sherff,</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Bidens pilosa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Brickellia amplexicaulis </w:t>
            </w:r>
            <w:r w:rsidRPr="005C4235">
              <w:rPr>
                <w:rFonts w:ascii="Times New Roman" w:hAnsi="Times New Roman"/>
                <w:sz w:val="24"/>
                <w:szCs w:val="24"/>
                <w:lang w:val="es-MX" w:eastAsia="es-MX"/>
              </w:rPr>
              <w:t>B.L. Rob.</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Brickellia baccharidea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Brickellia coulteri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Carminatia tenuiflora </w:t>
            </w:r>
            <w:r w:rsidRPr="005C4235">
              <w:rPr>
                <w:rFonts w:ascii="Times New Roman" w:hAnsi="Times New Roman"/>
                <w:sz w:val="24"/>
                <w:szCs w:val="24"/>
                <w:lang w:val="es-MX" w:eastAsia="es-MX"/>
              </w:rPr>
              <w:t>DC.</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Chaetopappa ericoides</w:t>
            </w:r>
            <w:r w:rsidRPr="005C4235">
              <w:rPr>
                <w:rFonts w:ascii="Times New Roman" w:hAnsi="Times New Roman"/>
                <w:sz w:val="24"/>
                <w:szCs w:val="24"/>
                <w:lang w:val="es-MX" w:eastAsia="es-MX"/>
              </w:rPr>
              <w:t xml:space="preserve"> (Torr.) G.L. Nesom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Cirsium neomexicanum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Coreocarpus arizonicus </w:t>
            </w:r>
            <w:r w:rsidRPr="005C4235">
              <w:rPr>
                <w:rFonts w:ascii="Times New Roman" w:hAnsi="Times New Roman"/>
                <w:sz w:val="24"/>
                <w:szCs w:val="24"/>
                <w:lang w:eastAsia="es-MX"/>
              </w:rPr>
              <w:t>(A. Gray) S.F. Blake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Cosmos parviflorus </w:t>
            </w:r>
            <w:r w:rsidRPr="005C4235">
              <w:rPr>
                <w:rFonts w:ascii="Times New Roman" w:hAnsi="Times New Roman"/>
                <w:sz w:val="24"/>
                <w:szCs w:val="24"/>
                <w:lang w:val="es-MX" w:eastAsia="es-MX"/>
              </w:rPr>
              <w:t>(Jacq.) Pers.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Dyssodia porophyllum </w:t>
            </w:r>
            <w:r w:rsidRPr="005C4235">
              <w:rPr>
                <w:rFonts w:ascii="Times New Roman" w:hAnsi="Times New Roman"/>
                <w:sz w:val="24"/>
                <w:szCs w:val="24"/>
                <w:lang w:val="es-MX" w:eastAsia="es-MX"/>
              </w:rPr>
              <w:t>(Cav.) Cav.</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Encelia farinosa  </w:t>
            </w:r>
            <w:r w:rsidRPr="005C4235">
              <w:rPr>
                <w:rFonts w:ascii="Times New Roman" w:hAnsi="Times New Roman"/>
                <w:sz w:val="24"/>
                <w:szCs w:val="24"/>
                <w:lang w:val="es-MX" w:eastAsia="es-MX"/>
              </w:rPr>
              <w:t>A. Gray ex 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lastRenderedPageBreak/>
              <w:t>Erigeron lobatus</w:t>
            </w:r>
            <w:r w:rsidRPr="005C4235">
              <w:rPr>
                <w:rFonts w:ascii="Times New Roman" w:hAnsi="Times New Roman"/>
                <w:sz w:val="24"/>
                <w:szCs w:val="24"/>
                <w:lang w:val="es-MX" w:eastAsia="es-MX"/>
              </w:rPr>
              <w:t xml:space="preserve"> A. Nelson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Galinsoga  parviflora  </w:t>
            </w:r>
            <w:r w:rsidRPr="005C4235">
              <w:rPr>
                <w:rFonts w:ascii="Times New Roman" w:hAnsi="Times New Roman"/>
                <w:sz w:val="24"/>
                <w:szCs w:val="24"/>
                <w:lang w:val="es-MX" w:eastAsia="es-MX"/>
              </w:rPr>
              <w:t>Cav.</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Guardiola platyphylla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Gutierrezia microcephala </w:t>
            </w:r>
            <w:r w:rsidRPr="005C4235">
              <w:rPr>
                <w:rFonts w:ascii="Times New Roman" w:hAnsi="Times New Roman"/>
                <w:sz w:val="24"/>
                <w:szCs w:val="24"/>
                <w:lang w:val="es-MX" w:eastAsia="es-MX"/>
              </w:rPr>
              <w:t>(DC.)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Gymnosperma glutinosum </w:t>
            </w:r>
            <w:r w:rsidRPr="005C4235">
              <w:rPr>
                <w:rFonts w:ascii="Times New Roman" w:hAnsi="Times New Roman"/>
                <w:sz w:val="24"/>
                <w:szCs w:val="24"/>
                <w:lang w:val="es-MX" w:eastAsia="es-MX"/>
              </w:rPr>
              <w:t>(Spreng.) Less.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Helenium thurberi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eastAsia="es-MX"/>
              </w:rPr>
              <w:t xml:space="preserve">Heliomeris longifolia </w:t>
            </w:r>
            <w:r w:rsidRPr="005C4235">
              <w:rPr>
                <w:rFonts w:ascii="Times New Roman" w:hAnsi="Times New Roman"/>
                <w:sz w:val="24"/>
                <w:szCs w:val="24"/>
                <w:lang w:eastAsia="es-MX"/>
              </w:rPr>
              <w:t xml:space="preserve">(B.L. Rob. </w:t>
            </w:r>
            <w:r w:rsidRPr="005C4235">
              <w:rPr>
                <w:rFonts w:ascii="Times New Roman" w:hAnsi="Times New Roman"/>
                <w:sz w:val="24"/>
                <w:szCs w:val="24"/>
                <w:lang w:val="es-MX" w:eastAsia="es-MX"/>
              </w:rPr>
              <w:t>&amp; Greenm.) Cockerell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Heterosperma pinnatum </w:t>
            </w:r>
            <w:r w:rsidRPr="005C4235">
              <w:rPr>
                <w:rFonts w:ascii="Times New Roman" w:hAnsi="Times New Roman"/>
                <w:sz w:val="24"/>
                <w:szCs w:val="24"/>
                <w:lang w:val="es-MX" w:eastAsia="es-MX"/>
              </w:rPr>
              <w:t>Cav.</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Heterotheca subaxillaris  </w:t>
            </w:r>
            <w:r w:rsidRPr="005C4235">
              <w:rPr>
                <w:rFonts w:ascii="Times New Roman" w:hAnsi="Times New Roman"/>
                <w:sz w:val="24"/>
                <w:szCs w:val="24"/>
                <w:lang w:eastAsia="es-MX"/>
              </w:rPr>
              <w:t>(Lam.) Britton &amp; Rusby</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Hymenoclea monogyra  </w:t>
            </w:r>
            <w:r w:rsidRPr="005C4235">
              <w:rPr>
                <w:rFonts w:ascii="Times New Roman" w:hAnsi="Times New Roman"/>
                <w:sz w:val="24"/>
                <w:szCs w:val="24"/>
                <w:lang w:val="es-MX" w:eastAsia="es-MX"/>
              </w:rPr>
              <w:t>Torr. &amp;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Laennecia sophiifolia  </w:t>
            </w:r>
            <w:r w:rsidRPr="005C4235">
              <w:rPr>
                <w:rFonts w:ascii="Times New Roman" w:hAnsi="Times New Roman"/>
                <w:sz w:val="24"/>
                <w:szCs w:val="24"/>
                <w:lang w:eastAsia="es-MX"/>
              </w:rPr>
              <w:t>(Kunth) G.L. Nesom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Malacothrix fendleri </w:t>
            </w:r>
            <w:r w:rsidRPr="005C4235">
              <w:rPr>
                <w:rFonts w:ascii="Times New Roman" w:hAnsi="Times New Roman"/>
                <w:sz w:val="24"/>
                <w:szCs w:val="24"/>
                <w:lang w:val="es-MX" w:eastAsia="es-MX"/>
              </w:rPr>
              <w:t>A. Gray</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Malacothrix glabrata  </w:t>
            </w:r>
            <w:r w:rsidRPr="005C4235">
              <w:rPr>
                <w:rFonts w:ascii="Times New Roman" w:hAnsi="Times New Roman"/>
                <w:sz w:val="24"/>
                <w:szCs w:val="24"/>
                <w:lang w:val="es-MX" w:eastAsia="es-MX"/>
              </w:rPr>
              <w:t>(A. Gray ex D.C. Eaton)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Melampodium appendiculatum </w:t>
            </w:r>
            <w:r w:rsidRPr="005C4235">
              <w:rPr>
                <w:rFonts w:ascii="Times New Roman" w:hAnsi="Times New Roman"/>
                <w:sz w:val="24"/>
                <w:szCs w:val="24"/>
                <w:lang w:eastAsia="es-MX"/>
              </w:rPr>
              <w:t>B.L. Rob</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Melampodium cupulatum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Melampodium longicorne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Milleria quinqueflora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Porophyllum gracile  </w:t>
            </w:r>
            <w:r w:rsidRPr="005C4235">
              <w:rPr>
                <w:rFonts w:ascii="Times New Roman" w:hAnsi="Times New Roman"/>
                <w:sz w:val="24"/>
                <w:szCs w:val="24"/>
                <w:lang w:val="es-MX" w:eastAsia="es-MX"/>
              </w:rPr>
              <w:t>Benth.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Porophyllum ruderale </w:t>
            </w:r>
            <w:r w:rsidRPr="005C4235">
              <w:rPr>
                <w:rFonts w:ascii="Times New Roman" w:hAnsi="Times New Roman"/>
                <w:sz w:val="24"/>
                <w:szCs w:val="24"/>
                <w:lang w:eastAsia="es-MX"/>
              </w:rPr>
              <w:t>subsp.</w:t>
            </w:r>
            <w:r w:rsidRPr="005C4235">
              <w:rPr>
                <w:rFonts w:ascii="Times New Roman" w:hAnsi="Times New Roman"/>
                <w:i/>
                <w:iCs/>
                <w:sz w:val="24"/>
                <w:szCs w:val="24"/>
                <w:lang w:eastAsia="es-MX"/>
              </w:rPr>
              <w:t xml:space="preserve"> macrocephalum </w:t>
            </w:r>
            <w:r w:rsidRPr="005C4235">
              <w:rPr>
                <w:rFonts w:ascii="Times New Roman" w:hAnsi="Times New Roman"/>
                <w:sz w:val="24"/>
                <w:szCs w:val="24"/>
                <w:lang w:eastAsia="es-MX"/>
              </w:rPr>
              <w:t>(DC.) R.R. Johnson</w:t>
            </w:r>
            <w:r w:rsidRPr="005C4235">
              <w:rPr>
                <w:rFonts w:ascii="Times New Roman" w:hAnsi="Times New Roman"/>
                <w:i/>
                <w:iCs/>
                <w:sz w:val="24"/>
                <w:szCs w:val="24"/>
                <w:lang w:eastAsia="es-MX"/>
              </w:rPr>
              <w:t xml:space="preserve"> </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Pseudognaphalium leucocephalum  </w:t>
            </w:r>
            <w:r w:rsidRPr="005C4235">
              <w:rPr>
                <w:rFonts w:ascii="Times New Roman" w:hAnsi="Times New Roman"/>
                <w:sz w:val="24"/>
                <w:szCs w:val="24"/>
                <w:lang w:eastAsia="es-MX"/>
              </w:rPr>
              <w:t>(A. Gray) Anderb.</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Pseudognaphalium stramineum  </w:t>
            </w:r>
            <w:r w:rsidRPr="005C4235">
              <w:rPr>
                <w:rFonts w:ascii="Times New Roman" w:hAnsi="Times New Roman"/>
                <w:sz w:val="24"/>
                <w:szCs w:val="24"/>
                <w:lang w:val="es-MX" w:eastAsia="es-MX"/>
              </w:rPr>
              <w:t>(Kunth) Anderb.</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Senecio flaccidus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flaccidus </w:t>
            </w:r>
            <w:r w:rsidRPr="005C4235">
              <w:rPr>
                <w:rFonts w:ascii="Times New Roman" w:hAnsi="Times New Roman"/>
                <w:sz w:val="24"/>
                <w:szCs w:val="24"/>
                <w:lang w:val="es-MX" w:eastAsia="es-MX"/>
              </w:rPr>
              <w:t>Less.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Senecio flaccidus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monoensis </w:t>
            </w:r>
            <w:r w:rsidRPr="005C4235">
              <w:rPr>
                <w:rFonts w:ascii="Times New Roman" w:hAnsi="Times New Roman"/>
                <w:sz w:val="24"/>
                <w:szCs w:val="24"/>
                <w:lang w:val="es-MX" w:eastAsia="es-MX"/>
              </w:rPr>
              <w:t>(Greene) B.L. Turner &amp; T.M. Barkley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w:t>
            </w:r>
            <w:r w:rsidRPr="005C4235">
              <w:rPr>
                <w:rFonts w:ascii="Times New Roman" w:hAnsi="Times New Roman"/>
                <w:i/>
                <w:iCs/>
                <w:sz w:val="24"/>
                <w:szCs w:val="24"/>
                <w:lang w:val="es-MX" w:eastAsia="es-MX"/>
              </w:rPr>
              <w:t xml:space="preserve">Sonchus asper </w:t>
            </w:r>
            <w:r w:rsidRPr="005C4235">
              <w:rPr>
                <w:rFonts w:ascii="Times New Roman" w:hAnsi="Times New Roman"/>
                <w:sz w:val="24"/>
                <w:szCs w:val="24"/>
                <w:lang w:val="es-MX" w:eastAsia="es-MX"/>
              </w:rPr>
              <w:t>(L.) Hill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color w:val="FF0000"/>
                <w:sz w:val="24"/>
                <w:szCs w:val="24"/>
                <w:lang w:val="es-MX" w:eastAsia="es-MX"/>
              </w:rPr>
            </w:pPr>
            <w:r w:rsidRPr="005C4235">
              <w:rPr>
                <w:rFonts w:ascii="Times New Roman" w:hAnsi="Times New Roman"/>
                <w:i/>
                <w:iCs/>
                <w:color w:val="FF0000"/>
                <w:sz w:val="24"/>
                <w:szCs w:val="24"/>
                <w:lang w:eastAsia="es-MX"/>
              </w:rPr>
              <w:t xml:space="preserve">Symphyotrichum expansum </w:t>
            </w:r>
            <w:r w:rsidRPr="005C4235">
              <w:rPr>
                <w:rFonts w:ascii="Times New Roman" w:hAnsi="Times New Roman"/>
                <w:color w:val="FF0000"/>
                <w:sz w:val="24"/>
                <w:szCs w:val="24"/>
                <w:lang w:eastAsia="es-MX"/>
              </w:rPr>
              <w:t xml:space="preserve">(Poepp. ex Spreng.) </w:t>
            </w:r>
            <w:r w:rsidRPr="005C4235">
              <w:rPr>
                <w:rFonts w:ascii="Times New Roman" w:hAnsi="Times New Roman"/>
                <w:color w:val="FF0000"/>
                <w:sz w:val="24"/>
                <w:szCs w:val="24"/>
                <w:lang w:val="es-MX" w:eastAsia="es-MX"/>
              </w:rPr>
              <w:t>G.L. Nesom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Symphyotrichum falcatum</w:t>
            </w:r>
            <w:r w:rsidRPr="005C4235">
              <w:rPr>
                <w:rFonts w:ascii="Times New Roman" w:hAnsi="Times New Roman"/>
                <w:sz w:val="24"/>
                <w:szCs w:val="24"/>
                <w:lang w:eastAsia="es-MX"/>
              </w:rPr>
              <w:t>(Lindl.) G.L. Nesom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Tagetes minuta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Tagetes triradiata </w:t>
            </w:r>
            <w:r w:rsidRPr="005C4235">
              <w:rPr>
                <w:rFonts w:ascii="Times New Roman" w:hAnsi="Times New Roman"/>
                <w:sz w:val="24"/>
                <w:szCs w:val="24"/>
                <w:lang w:val="es-MX" w:eastAsia="es-MX"/>
              </w:rPr>
              <w:t>Greenm.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Thymophylla anomala </w:t>
            </w:r>
            <w:r w:rsidRPr="005C4235">
              <w:rPr>
                <w:rFonts w:ascii="Times New Roman" w:hAnsi="Times New Roman"/>
                <w:sz w:val="24"/>
                <w:szCs w:val="24"/>
                <w:lang w:val="es-MX" w:eastAsia="es-MX"/>
              </w:rPr>
              <w:t>(Canby &amp; Rose) Rydb.</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Tithonia thurberi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Trixis californica </w:t>
            </w:r>
            <w:r w:rsidRPr="005C4235">
              <w:rPr>
                <w:rFonts w:ascii="Times New Roman" w:hAnsi="Times New Roman"/>
                <w:sz w:val="24"/>
                <w:szCs w:val="24"/>
                <w:lang w:val="es-MX" w:eastAsia="es-MX"/>
              </w:rPr>
              <w:t>Kellogg</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Uropappus lindleyi </w:t>
            </w:r>
            <w:r w:rsidRPr="005C4235">
              <w:rPr>
                <w:rFonts w:ascii="Times New Roman" w:hAnsi="Times New Roman"/>
                <w:sz w:val="24"/>
                <w:szCs w:val="24"/>
                <w:lang w:val="es-MX" w:eastAsia="es-MX"/>
              </w:rPr>
              <w:t>(DC.) Nutt.</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Viguiera dentata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lancifolia </w:t>
            </w:r>
            <w:r w:rsidRPr="005C4235">
              <w:rPr>
                <w:rFonts w:ascii="Times New Roman" w:hAnsi="Times New Roman"/>
                <w:sz w:val="24"/>
                <w:szCs w:val="24"/>
                <w:lang w:val="es-MX" w:eastAsia="es-MX"/>
              </w:rPr>
              <w:t>S.F. Blake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Xanthisma gracile </w:t>
            </w:r>
            <w:r w:rsidRPr="005C4235">
              <w:rPr>
                <w:rFonts w:ascii="Times New Roman" w:hAnsi="Times New Roman"/>
                <w:sz w:val="24"/>
                <w:szCs w:val="24"/>
                <w:lang w:val="es-MX" w:eastAsia="es-MX"/>
              </w:rPr>
              <w:t>(Nutt.) D.R. Morgan &amp; R.L. Hartm.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Xanthium strumarium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eastAsia="es-MX"/>
              </w:rPr>
              <w:t xml:space="preserve">Xanthocephalum gymnospermoides </w:t>
            </w:r>
            <w:r w:rsidRPr="005C4235">
              <w:rPr>
                <w:rFonts w:ascii="Times New Roman" w:hAnsi="Times New Roman"/>
                <w:sz w:val="24"/>
                <w:szCs w:val="24"/>
                <w:lang w:eastAsia="es-MX"/>
              </w:rPr>
              <w:t xml:space="preserve">(A. Gray) Benth. </w:t>
            </w:r>
            <w:r w:rsidRPr="005C4235">
              <w:rPr>
                <w:rFonts w:ascii="Times New Roman" w:hAnsi="Times New Roman"/>
                <w:sz w:val="24"/>
                <w:szCs w:val="24"/>
                <w:lang w:val="es-MX" w:eastAsia="es-MX"/>
              </w:rPr>
              <w:t>&amp; Hook. f.</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Zinnia acerosa </w:t>
            </w:r>
            <w:r w:rsidRPr="005C4235">
              <w:rPr>
                <w:rFonts w:ascii="Times New Roman" w:hAnsi="Times New Roman"/>
                <w:sz w:val="24"/>
                <w:szCs w:val="24"/>
                <w:lang w:val="es-MX" w:eastAsia="es-MX"/>
              </w:rPr>
              <w:t>(DC.)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*Zinnia peruviana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BIGNONIACEAE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Chilopsis linearis </w:t>
            </w:r>
            <w:r w:rsidRPr="005C4235">
              <w:rPr>
                <w:rFonts w:ascii="Times New Roman" w:hAnsi="Times New Roman"/>
                <w:sz w:val="24"/>
                <w:szCs w:val="24"/>
                <w:lang w:val="es-MX" w:eastAsia="es-MX"/>
              </w:rPr>
              <w:t>(Cav.) Sweet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lastRenderedPageBreak/>
              <w:t xml:space="preserve">Tecoma stans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angustatum </w:t>
            </w:r>
            <w:r w:rsidRPr="005C4235">
              <w:rPr>
                <w:rFonts w:ascii="Times New Roman" w:hAnsi="Times New Roman"/>
                <w:sz w:val="24"/>
                <w:szCs w:val="24"/>
                <w:lang w:val="es-MX" w:eastAsia="es-MX"/>
              </w:rPr>
              <w:t>Rehder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BORAGINACEAE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Cryptantha barbigera </w:t>
            </w:r>
            <w:r w:rsidRPr="005C4235">
              <w:rPr>
                <w:rFonts w:ascii="Times New Roman" w:hAnsi="Times New Roman"/>
                <w:sz w:val="24"/>
                <w:szCs w:val="24"/>
                <w:lang w:eastAsia="es-MX"/>
              </w:rPr>
              <w:t>(A. Gray) Greene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Cryptantha pterocarya </w:t>
            </w:r>
            <w:r w:rsidRPr="005C4235">
              <w:rPr>
                <w:rFonts w:ascii="Times New Roman" w:hAnsi="Times New Roman"/>
                <w:sz w:val="24"/>
                <w:szCs w:val="24"/>
                <w:lang w:val="es-MX" w:eastAsia="es-MX"/>
              </w:rPr>
              <w:t>(Torr.) Greene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Pectocarya recurvata </w:t>
            </w:r>
            <w:r w:rsidRPr="005C4235">
              <w:rPr>
                <w:rFonts w:ascii="Times New Roman" w:hAnsi="Times New Roman"/>
                <w:sz w:val="24"/>
                <w:szCs w:val="24"/>
                <w:lang w:val="es-MX" w:eastAsia="es-MX"/>
              </w:rPr>
              <w:t xml:space="preserve"> I.M. Johnst.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Plagiobothrys arizonicus </w:t>
            </w:r>
            <w:r w:rsidRPr="005C4235">
              <w:rPr>
                <w:rFonts w:ascii="Times New Roman" w:hAnsi="Times New Roman"/>
                <w:sz w:val="24"/>
                <w:szCs w:val="24"/>
                <w:lang w:eastAsia="es-MX"/>
              </w:rPr>
              <w:t>(A. Gray) Greene ex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BRASSICACEAE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*Chorispora tenella </w:t>
            </w:r>
            <w:r w:rsidRPr="005C4235">
              <w:rPr>
                <w:rFonts w:ascii="Times New Roman" w:hAnsi="Times New Roman"/>
                <w:sz w:val="24"/>
                <w:szCs w:val="24"/>
                <w:lang w:val="es-MX" w:eastAsia="es-MX"/>
              </w:rPr>
              <w:t>(Pall.) DC.</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Descurainia pinnata </w:t>
            </w:r>
            <w:r w:rsidRPr="005C4235">
              <w:rPr>
                <w:rFonts w:ascii="Times New Roman" w:hAnsi="Times New Roman"/>
                <w:sz w:val="24"/>
                <w:szCs w:val="24"/>
                <w:lang w:val="es-MX" w:eastAsia="es-MX"/>
              </w:rPr>
              <w:t>(Walter) Britton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Dryopetalon runcinatum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Hesperidanthus linearifolius </w:t>
            </w:r>
            <w:r w:rsidRPr="005C4235">
              <w:rPr>
                <w:rFonts w:ascii="Times New Roman" w:hAnsi="Times New Roman"/>
                <w:sz w:val="24"/>
                <w:szCs w:val="24"/>
                <w:lang w:eastAsia="es-MX"/>
              </w:rPr>
              <w:t>(A. Gray) Rybd.</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Lepidium densiflorum </w:t>
            </w:r>
            <w:r w:rsidRPr="005C4235">
              <w:rPr>
                <w:rFonts w:ascii="Times New Roman" w:hAnsi="Times New Roman"/>
                <w:sz w:val="24"/>
                <w:szCs w:val="24"/>
                <w:lang w:val="es-MX" w:eastAsia="es-MX"/>
              </w:rPr>
              <w:t>Schrad.</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Lepidium thurberi </w:t>
            </w:r>
            <w:r w:rsidRPr="005C4235">
              <w:rPr>
                <w:rFonts w:ascii="Times New Roman" w:hAnsi="Times New Roman"/>
                <w:sz w:val="24"/>
                <w:szCs w:val="24"/>
                <w:lang w:val="es-MX" w:eastAsia="es-MX"/>
              </w:rPr>
              <w:t>Wooton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*Nasturtium officinale </w:t>
            </w:r>
            <w:r w:rsidRPr="005C4235">
              <w:rPr>
                <w:rFonts w:ascii="Times New Roman" w:hAnsi="Times New Roman"/>
                <w:sz w:val="24"/>
                <w:szCs w:val="24"/>
                <w:lang w:val="es-MX" w:eastAsia="es-MX"/>
              </w:rPr>
              <w:t>R. Br.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Pennellia longifolia </w:t>
            </w:r>
            <w:r w:rsidRPr="005C4235">
              <w:rPr>
                <w:rFonts w:ascii="Times New Roman" w:hAnsi="Times New Roman"/>
                <w:sz w:val="24"/>
                <w:szCs w:val="24"/>
                <w:lang w:val="es-MX" w:eastAsia="es-MX"/>
              </w:rPr>
              <w:t>(Benth.) Rollins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Pennellia micrantha </w:t>
            </w:r>
            <w:r w:rsidRPr="005C4235">
              <w:rPr>
                <w:rFonts w:ascii="Times New Roman" w:hAnsi="Times New Roman"/>
                <w:sz w:val="24"/>
                <w:szCs w:val="24"/>
                <w:lang w:eastAsia="es-MX"/>
              </w:rPr>
              <w:t>(A. Gray) Nieuwl.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*Raphanus raphanistrum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*Sisymbrium irio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Thysanocarpus curvipes </w:t>
            </w:r>
            <w:r w:rsidRPr="005C4235">
              <w:rPr>
                <w:rFonts w:ascii="Times New Roman" w:hAnsi="Times New Roman"/>
                <w:sz w:val="24"/>
                <w:szCs w:val="24"/>
                <w:lang w:val="es-MX" w:eastAsia="es-MX"/>
              </w:rPr>
              <w:t>Hook.</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CACTACEAE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3C0FE2" w:rsidRDefault="005C4235" w:rsidP="005C4235">
            <w:pPr>
              <w:spacing w:after="0" w:line="240" w:lineRule="auto"/>
              <w:rPr>
                <w:rFonts w:ascii="Times New Roman" w:hAnsi="Times New Roman"/>
                <w:i/>
                <w:iCs/>
                <w:sz w:val="24"/>
                <w:szCs w:val="24"/>
                <w:lang w:val="es-MX" w:eastAsia="es-MX"/>
              </w:rPr>
            </w:pPr>
            <w:r w:rsidRPr="003C0FE2">
              <w:rPr>
                <w:rFonts w:ascii="Times New Roman" w:hAnsi="Times New Roman"/>
                <w:i/>
                <w:iCs/>
                <w:sz w:val="24"/>
                <w:szCs w:val="24"/>
                <w:lang w:val="es-MX" w:eastAsia="es-MX"/>
              </w:rPr>
              <w:t xml:space="preserve">Carnegiea gigantea  </w:t>
            </w:r>
            <w:r w:rsidRPr="003C0FE2">
              <w:rPr>
                <w:rFonts w:ascii="Times New Roman" w:hAnsi="Times New Roman"/>
                <w:sz w:val="24"/>
                <w:szCs w:val="24"/>
                <w:lang w:val="es-MX" w:eastAsia="es-MX"/>
              </w:rPr>
              <w:t>(Engelm.) Britton &amp; Rose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Coryphantha recurvata</w:t>
            </w:r>
            <w:r w:rsidRPr="005C4235">
              <w:rPr>
                <w:rFonts w:ascii="Times New Roman" w:hAnsi="Times New Roman"/>
                <w:sz w:val="24"/>
                <w:szCs w:val="24"/>
                <w:lang w:eastAsia="es-MX"/>
              </w:rPr>
              <w:t xml:space="preserve"> (Engelm.) Britton &amp; Rose</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Coryphantha vivipara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bisbeana </w:t>
            </w:r>
            <w:r w:rsidRPr="005C4235">
              <w:rPr>
                <w:rFonts w:ascii="Times New Roman" w:hAnsi="Times New Roman"/>
                <w:sz w:val="24"/>
                <w:szCs w:val="24"/>
                <w:lang w:val="es-MX" w:eastAsia="es-MX"/>
              </w:rPr>
              <w:t>(Orcutt) L.D. Benson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Cylindropuntia thurberi </w:t>
            </w:r>
            <w:r w:rsidRPr="005C4235">
              <w:rPr>
                <w:rFonts w:ascii="Times New Roman" w:hAnsi="Times New Roman"/>
                <w:sz w:val="24"/>
                <w:szCs w:val="24"/>
                <w:lang w:eastAsia="es-MX"/>
              </w:rPr>
              <w:t>(Engelm.) F.M. Knuth</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Echinocereus fendleri </w:t>
            </w:r>
            <w:r w:rsidRPr="005C4235">
              <w:rPr>
                <w:rFonts w:ascii="Times New Roman" w:hAnsi="Times New Roman"/>
                <w:sz w:val="24"/>
                <w:szCs w:val="24"/>
                <w:lang w:val="es-MX" w:eastAsia="es-MX"/>
              </w:rPr>
              <w:t>(Engelm.) Sencke ex J.N. Haage</w:t>
            </w:r>
          </w:p>
        </w:tc>
      </w:tr>
      <w:tr w:rsidR="005C4235" w:rsidRPr="003C0FE2" w:rsidTr="005C4235">
        <w:trPr>
          <w:trHeight w:val="315"/>
        </w:trPr>
        <w:tc>
          <w:tcPr>
            <w:tcW w:w="8201" w:type="dxa"/>
            <w:tcBorders>
              <w:top w:val="nil"/>
              <w:left w:val="nil"/>
              <w:bottom w:val="nil"/>
              <w:right w:val="nil"/>
            </w:tcBorders>
            <w:shd w:val="clear" w:color="auto" w:fill="auto"/>
            <w:noWrap/>
            <w:vAlign w:val="bottom"/>
            <w:hideMark/>
          </w:tcPr>
          <w:p w:rsidR="005C4235" w:rsidRPr="003C0FE2" w:rsidRDefault="005C4235" w:rsidP="005C4235">
            <w:pPr>
              <w:spacing w:after="0" w:line="240" w:lineRule="auto"/>
              <w:rPr>
                <w:rFonts w:ascii="Times New Roman" w:hAnsi="Times New Roman"/>
                <w:i/>
                <w:iCs/>
                <w:sz w:val="24"/>
                <w:szCs w:val="24"/>
                <w:lang w:val="es-MX" w:eastAsia="es-MX"/>
              </w:rPr>
            </w:pPr>
            <w:r w:rsidRPr="003C0FE2">
              <w:rPr>
                <w:rFonts w:ascii="Times New Roman" w:hAnsi="Times New Roman"/>
                <w:i/>
                <w:iCs/>
                <w:sz w:val="24"/>
                <w:szCs w:val="24"/>
                <w:lang w:val="es-MX" w:eastAsia="es-MX"/>
              </w:rPr>
              <w:t xml:space="preserve">Echinocereus rigidissimus  </w:t>
            </w:r>
            <w:r w:rsidRPr="003C0FE2">
              <w:rPr>
                <w:rFonts w:ascii="Times New Roman" w:hAnsi="Times New Roman"/>
                <w:sz w:val="24"/>
                <w:szCs w:val="24"/>
                <w:lang w:val="es-MX" w:eastAsia="es-MX"/>
              </w:rPr>
              <w:t>(Engelm.) F. Haage</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3C0FE2" w:rsidRDefault="005C4235" w:rsidP="005C4235">
            <w:pPr>
              <w:spacing w:after="0" w:line="240" w:lineRule="auto"/>
              <w:rPr>
                <w:rFonts w:ascii="Times New Roman" w:hAnsi="Times New Roman"/>
                <w:i/>
                <w:iCs/>
                <w:sz w:val="24"/>
                <w:szCs w:val="24"/>
                <w:lang w:val="es-MX" w:eastAsia="es-MX"/>
              </w:rPr>
            </w:pPr>
            <w:r w:rsidRPr="003C0FE2">
              <w:rPr>
                <w:rFonts w:ascii="Times New Roman" w:hAnsi="Times New Roman"/>
                <w:i/>
                <w:iCs/>
                <w:sz w:val="24"/>
                <w:szCs w:val="24"/>
                <w:lang w:val="es-MX" w:eastAsia="es-MX"/>
              </w:rPr>
              <w:t xml:space="preserve">Echinocereus santaritensis </w:t>
            </w:r>
            <w:r w:rsidRPr="003C0FE2">
              <w:rPr>
                <w:rFonts w:ascii="Times New Roman" w:hAnsi="Times New Roman"/>
                <w:sz w:val="24"/>
                <w:szCs w:val="24"/>
                <w:lang w:val="es-MX" w:eastAsia="es-MX"/>
              </w:rPr>
              <w:t>W. Blum &amp; Rutow</w:t>
            </w:r>
            <w:r w:rsidRPr="003C0FE2">
              <w:rPr>
                <w:rFonts w:ascii="Times New Roman" w:hAnsi="Times New Roman"/>
                <w:i/>
                <w:iCs/>
                <w:sz w:val="24"/>
                <w:szCs w:val="24"/>
                <w:lang w:val="es-MX" w:eastAsia="es-MX"/>
              </w:rPr>
              <w:t xml:space="preserve"> </w:t>
            </w:r>
          </w:p>
        </w:tc>
      </w:tr>
      <w:tr w:rsidR="005C4235" w:rsidRPr="003C0FE2" w:rsidTr="005C4235">
        <w:trPr>
          <w:trHeight w:val="315"/>
        </w:trPr>
        <w:tc>
          <w:tcPr>
            <w:tcW w:w="8201" w:type="dxa"/>
            <w:tcBorders>
              <w:top w:val="nil"/>
              <w:left w:val="nil"/>
              <w:bottom w:val="nil"/>
              <w:right w:val="nil"/>
            </w:tcBorders>
            <w:shd w:val="clear" w:color="auto" w:fill="auto"/>
            <w:noWrap/>
            <w:vAlign w:val="bottom"/>
            <w:hideMark/>
          </w:tcPr>
          <w:p w:rsidR="005C4235" w:rsidRPr="003C0FE2" w:rsidRDefault="005C4235" w:rsidP="005C4235">
            <w:pPr>
              <w:spacing w:after="0" w:line="240" w:lineRule="auto"/>
              <w:rPr>
                <w:rFonts w:ascii="Times New Roman" w:hAnsi="Times New Roman"/>
                <w:i/>
                <w:iCs/>
                <w:sz w:val="24"/>
                <w:szCs w:val="24"/>
                <w:lang w:val="es-MX" w:eastAsia="es-MX"/>
              </w:rPr>
            </w:pPr>
            <w:r w:rsidRPr="003C0FE2">
              <w:rPr>
                <w:rFonts w:ascii="Times New Roman" w:hAnsi="Times New Roman"/>
                <w:i/>
                <w:iCs/>
                <w:sz w:val="24"/>
                <w:szCs w:val="24"/>
                <w:lang w:val="es-MX" w:eastAsia="es-MX"/>
              </w:rPr>
              <w:t xml:space="preserve">Mammillaria grahamii </w:t>
            </w:r>
            <w:r w:rsidRPr="003C0FE2">
              <w:rPr>
                <w:rFonts w:ascii="Times New Roman" w:hAnsi="Times New Roman"/>
                <w:sz w:val="24"/>
                <w:szCs w:val="24"/>
                <w:lang w:val="es-MX" w:eastAsia="es-MX"/>
              </w:rPr>
              <w:t>Engelm.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Mammillaria heyderi </w:t>
            </w:r>
            <w:r w:rsidRPr="005C4235">
              <w:rPr>
                <w:rFonts w:ascii="Times New Roman" w:hAnsi="Times New Roman"/>
                <w:sz w:val="24"/>
                <w:szCs w:val="24"/>
                <w:lang w:val="es-MX" w:eastAsia="es-MX"/>
              </w:rPr>
              <w:t>Muehlenpf.</w:t>
            </w:r>
          </w:p>
        </w:tc>
      </w:tr>
      <w:tr w:rsidR="005C4235" w:rsidRPr="003C0FE2" w:rsidTr="005C4235">
        <w:trPr>
          <w:trHeight w:val="315"/>
        </w:trPr>
        <w:tc>
          <w:tcPr>
            <w:tcW w:w="8201" w:type="dxa"/>
            <w:tcBorders>
              <w:top w:val="nil"/>
              <w:left w:val="nil"/>
              <w:bottom w:val="nil"/>
              <w:right w:val="nil"/>
            </w:tcBorders>
            <w:shd w:val="clear" w:color="auto" w:fill="auto"/>
            <w:noWrap/>
            <w:vAlign w:val="bottom"/>
            <w:hideMark/>
          </w:tcPr>
          <w:p w:rsidR="005C4235" w:rsidRPr="003C0FE2" w:rsidRDefault="005C4235" w:rsidP="005C4235">
            <w:pPr>
              <w:spacing w:after="0" w:line="240" w:lineRule="auto"/>
              <w:rPr>
                <w:rFonts w:ascii="Times New Roman" w:hAnsi="Times New Roman"/>
                <w:i/>
                <w:iCs/>
                <w:sz w:val="24"/>
                <w:szCs w:val="24"/>
                <w:lang w:val="es-MX" w:eastAsia="es-MX"/>
              </w:rPr>
            </w:pPr>
            <w:r w:rsidRPr="003C0FE2">
              <w:rPr>
                <w:rFonts w:ascii="Times New Roman" w:hAnsi="Times New Roman"/>
                <w:i/>
                <w:iCs/>
                <w:sz w:val="24"/>
                <w:szCs w:val="24"/>
                <w:lang w:val="es-MX" w:eastAsia="es-MX"/>
              </w:rPr>
              <w:t xml:space="preserve">Mammillaria macdougalii </w:t>
            </w:r>
            <w:r w:rsidRPr="003C0FE2">
              <w:rPr>
                <w:rFonts w:ascii="Times New Roman" w:hAnsi="Times New Roman"/>
                <w:sz w:val="24"/>
                <w:szCs w:val="24"/>
                <w:lang w:val="es-MX" w:eastAsia="es-MX"/>
              </w:rPr>
              <w:t>Rose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Opuntia chlorotica </w:t>
            </w:r>
            <w:r w:rsidRPr="005C4235">
              <w:rPr>
                <w:rFonts w:ascii="Times New Roman" w:hAnsi="Times New Roman"/>
                <w:sz w:val="24"/>
                <w:szCs w:val="24"/>
                <w:lang w:val="es-MX" w:eastAsia="es-MX"/>
              </w:rPr>
              <w:t>Engelm. &amp; J.M. Bigelow</w:t>
            </w:r>
          </w:p>
        </w:tc>
      </w:tr>
      <w:tr w:rsidR="005C4235" w:rsidRPr="003C0FE2" w:rsidTr="005C4235">
        <w:trPr>
          <w:trHeight w:val="315"/>
        </w:trPr>
        <w:tc>
          <w:tcPr>
            <w:tcW w:w="8201" w:type="dxa"/>
            <w:tcBorders>
              <w:top w:val="nil"/>
              <w:left w:val="nil"/>
              <w:bottom w:val="nil"/>
              <w:right w:val="nil"/>
            </w:tcBorders>
            <w:shd w:val="clear" w:color="auto" w:fill="auto"/>
            <w:noWrap/>
            <w:vAlign w:val="bottom"/>
            <w:hideMark/>
          </w:tcPr>
          <w:p w:rsidR="005C4235" w:rsidRPr="003C0FE2" w:rsidRDefault="003C0FE2" w:rsidP="005C4235">
            <w:pPr>
              <w:spacing w:after="0" w:line="240" w:lineRule="auto"/>
              <w:rPr>
                <w:rFonts w:ascii="Times New Roman" w:hAnsi="Times New Roman"/>
                <w:i/>
                <w:iCs/>
                <w:sz w:val="24"/>
                <w:szCs w:val="24"/>
                <w:lang w:val="es-MX" w:eastAsia="es-MX"/>
              </w:rPr>
            </w:pPr>
            <w:r w:rsidRPr="003C0FE2">
              <w:rPr>
                <w:rFonts w:ascii="Times New Roman" w:hAnsi="Times New Roman"/>
                <w:i/>
                <w:iCs/>
                <w:sz w:val="24"/>
                <w:szCs w:val="24"/>
                <w:lang w:val="es-MX" w:eastAsia="es-MX"/>
              </w:rPr>
              <w:t>Opuntia durang</w:t>
            </w:r>
            <w:r w:rsidR="005C4235" w:rsidRPr="003C0FE2">
              <w:rPr>
                <w:rFonts w:ascii="Times New Roman" w:hAnsi="Times New Roman"/>
                <w:i/>
                <w:iCs/>
                <w:sz w:val="24"/>
                <w:szCs w:val="24"/>
                <w:lang w:val="es-MX" w:eastAsia="es-MX"/>
              </w:rPr>
              <w:t>ensis</w:t>
            </w:r>
            <w:r w:rsidR="005C4235" w:rsidRPr="003C0FE2">
              <w:rPr>
                <w:rFonts w:ascii="Times New Roman" w:hAnsi="Times New Roman"/>
                <w:sz w:val="24"/>
                <w:szCs w:val="24"/>
                <w:lang w:val="es-MX" w:eastAsia="es-MX"/>
              </w:rPr>
              <w:t xml:space="preserve"> Britton &amp; Rose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Opuntia engelmannii</w:t>
            </w:r>
            <w:r w:rsidRPr="005C4235">
              <w:rPr>
                <w:rFonts w:ascii="Times New Roman" w:hAnsi="Times New Roman"/>
                <w:sz w:val="24"/>
                <w:szCs w:val="24"/>
                <w:lang w:eastAsia="es-MX"/>
              </w:rPr>
              <w:t xml:space="preserve"> Salm-Dyck ex Engelm.</w:t>
            </w:r>
          </w:p>
        </w:tc>
      </w:tr>
      <w:tr w:rsidR="005C4235" w:rsidRPr="001A1BD4" w:rsidTr="005C4235">
        <w:trPr>
          <w:trHeight w:val="315"/>
        </w:trPr>
        <w:tc>
          <w:tcPr>
            <w:tcW w:w="8201" w:type="dxa"/>
            <w:tcBorders>
              <w:top w:val="nil"/>
              <w:left w:val="nil"/>
              <w:bottom w:val="nil"/>
              <w:right w:val="nil"/>
            </w:tcBorders>
            <w:shd w:val="clear" w:color="auto" w:fill="auto"/>
            <w:noWrap/>
            <w:vAlign w:val="bottom"/>
            <w:hideMark/>
          </w:tcPr>
          <w:p w:rsidR="005C4235" w:rsidRPr="001A1BD4" w:rsidRDefault="005C4235" w:rsidP="005C4235">
            <w:pPr>
              <w:spacing w:after="0" w:line="240" w:lineRule="auto"/>
              <w:rPr>
                <w:rFonts w:ascii="Times New Roman" w:hAnsi="Times New Roman"/>
                <w:i/>
                <w:iCs/>
                <w:sz w:val="24"/>
                <w:szCs w:val="24"/>
                <w:lang w:val="es-MX" w:eastAsia="es-MX"/>
              </w:rPr>
            </w:pPr>
            <w:r w:rsidRPr="001A1BD4">
              <w:rPr>
                <w:rFonts w:ascii="Times New Roman" w:hAnsi="Times New Roman"/>
                <w:i/>
                <w:iCs/>
                <w:sz w:val="24"/>
                <w:szCs w:val="24"/>
                <w:lang w:val="es-MX" w:eastAsia="es-MX"/>
              </w:rPr>
              <w:t xml:space="preserve">Opuntia phaeacantha </w:t>
            </w:r>
            <w:r w:rsidRPr="001A1BD4">
              <w:rPr>
                <w:rFonts w:ascii="Times New Roman" w:hAnsi="Times New Roman"/>
                <w:sz w:val="24"/>
                <w:szCs w:val="24"/>
                <w:lang w:val="es-MX" w:eastAsia="es-MX"/>
              </w:rPr>
              <w:t>Engelm.</w:t>
            </w:r>
          </w:p>
        </w:tc>
      </w:tr>
      <w:tr w:rsidR="005C4235" w:rsidRPr="001A1BD4" w:rsidTr="005C4235">
        <w:trPr>
          <w:trHeight w:val="315"/>
        </w:trPr>
        <w:tc>
          <w:tcPr>
            <w:tcW w:w="8201" w:type="dxa"/>
            <w:tcBorders>
              <w:top w:val="nil"/>
              <w:left w:val="nil"/>
              <w:bottom w:val="nil"/>
              <w:right w:val="nil"/>
            </w:tcBorders>
            <w:shd w:val="clear" w:color="auto" w:fill="auto"/>
            <w:noWrap/>
            <w:vAlign w:val="bottom"/>
            <w:hideMark/>
          </w:tcPr>
          <w:p w:rsidR="005C4235" w:rsidRPr="001A1BD4" w:rsidRDefault="005C4235" w:rsidP="001A1BD4">
            <w:pPr>
              <w:spacing w:after="0" w:line="240" w:lineRule="auto"/>
              <w:rPr>
                <w:rFonts w:ascii="Times New Roman" w:hAnsi="Times New Roman"/>
                <w:i/>
                <w:iCs/>
                <w:sz w:val="24"/>
                <w:szCs w:val="24"/>
                <w:lang w:eastAsia="es-MX"/>
              </w:rPr>
            </w:pPr>
            <w:r w:rsidRPr="001A1BD4">
              <w:rPr>
                <w:rFonts w:ascii="Times New Roman" w:hAnsi="Times New Roman"/>
                <w:i/>
                <w:iCs/>
                <w:sz w:val="24"/>
                <w:szCs w:val="24"/>
                <w:lang w:eastAsia="es-MX"/>
              </w:rPr>
              <w:t xml:space="preserve">Stenocereus thurberi </w:t>
            </w:r>
            <w:r w:rsidRPr="001A1BD4">
              <w:rPr>
                <w:rFonts w:ascii="Times New Roman" w:hAnsi="Times New Roman"/>
                <w:sz w:val="24"/>
                <w:szCs w:val="24"/>
                <w:lang w:eastAsia="es-MX"/>
              </w:rPr>
              <w:t>(Engelm.) Buxb</w:t>
            </w:r>
            <w:r w:rsidR="001A1BD4" w:rsidRPr="001A1BD4">
              <w:rPr>
                <w:rFonts w:ascii="Times New Roman" w:hAnsi="Times New Roman"/>
                <w:sz w:val="24"/>
                <w:szCs w:val="24"/>
                <w:lang w:eastAsia="es-MX"/>
              </w:rPr>
              <w: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CAMPANULACEAE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Lobelia cardinalis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lastRenderedPageBreak/>
              <w:t xml:space="preserve">Lobelia laxiflora  </w:t>
            </w:r>
            <w:r w:rsidRPr="005C4235">
              <w:rPr>
                <w:rFonts w:ascii="Times New Roman" w:hAnsi="Times New Roman"/>
                <w:sz w:val="24"/>
                <w:szCs w:val="24"/>
                <w:lang w:val="es-MX" w:eastAsia="es-MX"/>
              </w:rPr>
              <w:t>Kunth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Triodanis perfoliata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biflora </w:t>
            </w:r>
            <w:r w:rsidRPr="005C4235">
              <w:rPr>
                <w:rFonts w:ascii="Times New Roman" w:hAnsi="Times New Roman"/>
                <w:sz w:val="24"/>
                <w:szCs w:val="24"/>
                <w:lang w:val="es-MX" w:eastAsia="es-MX"/>
              </w:rPr>
              <w:t>(L.) Nieuwl.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CANNABACEAE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*Cannabis sativa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CAPPARACEAE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Polanisia dodecandra </w:t>
            </w:r>
            <w:r w:rsidRPr="005C4235">
              <w:rPr>
                <w:rFonts w:ascii="Times New Roman" w:hAnsi="Times New Roman"/>
                <w:sz w:val="24"/>
                <w:szCs w:val="24"/>
                <w:lang w:val="es-MX" w:eastAsia="es-MX"/>
              </w:rPr>
              <w:t>(L.) DC.</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CAPRIFOLIACEAE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Sambucus nigra subsp. cerulea </w:t>
            </w:r>
            <w:r w:rsidRPr="005C4235">
              <w:rPr>
                <w:rFonts w:ascii="Times New Roman" w:hAnsi="Times New Roman"/>
                <w:sz w:val="24"/>
                <w:szCs w:val="24"/>
                <w:lang w:val="es-MX" w:eastAsia="es-MX"/>
              </w:rPr>
              <w:t>(Raf.) Bolli</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CARYOPHYLLACEAE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Cerastium texanum </w:t>
            </w:r>
            <w:r w:rsidRPr="005C4235">
              <w:rPr>
                <w:rFonts w:ascii="Times New Roman" w:hAnsi="Times New Roman"/>
                <w:sz w:val="24"/>
                <w:szCs w:val="24"/>
                <w:lang w:val="es-MX" w:eastAsia="es-MX"/>
              </w:rPr>
              <w:t>Britton</w:t>
            </w:r>
          </w:p>
        </w:tc>
      </w:tr>
      <w:tr w:rsidR="005C4235" w:rsidRPr="001A1BD4" w:rsidTr="005C4235">
        <w:trPr>
          <w:trHeight w:val="315"/>
        </w:trPr>
        <w:tc>
          <w:tcPr>
            <w:tcW w:w="8201" w:type="dxa"/>
            <w:tcBorders>
              <w:top w:val="nil"/>
              <w:left w:val="nil"/>
              <w:bottom w:val="nil"/>
              <w:right w:val="nil"/>
            </w:tcBorders>
            <w:shd w:val="clear" w:color="auto" w:fill="auto"/>
            <w:noWrap/>
            <w:vAlign w:val="bottom"/>
            <w:hideMark/>
          </w:tcPr>
          <w:p w:rsidR="005C4235" w:rsidRPr="001A1BD4" w:rsidRDefault="005C4235" w:rsidP="005C4235">
            <w:pPr>
              <w:spacing w:after="0" w:line="240" w:lineRule="auto"/>
              <w:rPr>
                <w:rFonts w:ascii="Times New Roman" w:hAnsi="Times New Roman"/>
                <w:i/>
                <w:iCs/>
                <w:sz w:val="24"/>
                <w:szCs w:val="24"/>
                <w:lang w:val="es-MX" w:eastAsia="es-MX"/>
              </w:rPr>
            </w:pPr>
            <w:r w:rsidRPr="001A1BD4">
              <w:rPr>
                <w:rFonts w:ascii="Times New Roman" w:hAnsi="Times New Roman"/>
                <w:i/>
                <w:iCs/>
                <w:sz w:val="24"/>
                <w:szCs w:val="24"/>
                <w:lang w:val="es-MX" w:eastAsia="es-MX"/>
              </w:rPr>
              <w:t xml:space="preserve">Loeflingia squarrosa </w:t>
            </w:r>
            <w:r w:rsidRPr="001A1BD4">
              <w:rPr>
                <w:rFonts w:ascii="Times New Roman" w:hAnsi="Times New Roman"/>
                <w:sz w:val="24"/>
                <w:szCs w:val="24"/>
                <w:lang w:val="es-MX" w:eastAsia="es-MX"/>
              </w:rPr>
              <w:t>var.</w:t>
            </w:r>
            <w:r w:rsidRPr="001A1BD4">
              <w:rPr>
                <w:rFonts w:ascii="Times New Roman" w:hAnsi="Times New Roman"/>
                <w:i/>
                <w:iCs/>
                <w:sz w:val="24"/>
                <w:szCs w:val="24"/>
                <w:lang w:val="es-MX" w:eastAsia="es-MX"/>
              </w:rPr>
              <w:t xml:space="preserve"> cactorum </w:t>
            </w:r>
            <w:r w:rsidRPr="001A1BD4">
              <w:rPr>
                <w:rFonts w:ascii="Times New Roman" w:hAnsi="Times New Roman"/>
                <w:sz w:val="24"/>
                <w:szCs w:val="24"/>
                <w:lang w:val="es-MX" w:eastAsia="es-MX"/>
              </w:rPr>
              <w:t>Nutt.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Silene antirrhina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Ambrosia monogyra </w:t>
            </w:r>
            <w:r w:rsidRPr="005C4235">
              <w:rPr>
                <w:rFonts w:ascii="Times New Roman" w:hAnsi="Times New Roman"/>
                <w:sz w:val="24"/>
                <w:szCs w:val="24"/>
                <w:lang w:eastAsia="es-MX"/>
              </w:rPr>
              <w:t>(Torr. &amp; A. Gray) Strother &amp; B.G. Baldwin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CHENOPODIACEAE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Chenopodium ambrosioides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Chenopodium neomexicanum </w:t>
            </w:r>
            <w:r w:rsidRPr="005C4235">
              <w:rPr>
                <w:rFonts w:ascii="Times New Roman" w:hAnsi="Times New Roman"/>
                <w:sz w:val="24"/>
                <w:szCs w:val="24"/>
                <w:lang w:val="es-MX" w:eastAsia="es-MX"/>
              </w:rPr>
              <w:t>Standl.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COCHLOSPERMACEAE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Amoreuxia palmatifida </w:t>
            </w:r>
            <w:r w:rsidRPr="005C4235">
              <w:rPr>
                <w:rFonts w:ascii="Times New Roman" w:hAnsi="Times New Roman"/>
                <w:sz w:val="24"/>
                <w:szCs w:val="24"/>
                <w:lang w:val="es-MX" w:eastAsia="es-MX"/>
              </w:rPr>
              <w:t>DC.</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COMMELINACEAE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Commelina erecta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CONVOLVULACEAE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Evolvulus alsinoides </w:t>
            </w:r>
            <w:r w:rsidRPr="005C4235">
              <w:rPr>
                <w:rFonts w:ascii="Times New Roman" w:hAnsi="Times New Roman"/>
                <w:sz w:val="24"/>
                <w:szCs w:val="24"/>
                <w:lang w:val="es-MX" w:eastAsia="es-MX"/>
              </w:rPr>
              <w:t>(L.) 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Evolvulus arizonicus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Evolvulus sericeus </w:t>
            </w:r>
            <w:r w:rsidRPr="005C4235">
              <w:rPr>
                <w:rFonts w:ascii="Times New Roman" w:hAnsi="Times New Roman"/>
                <w:sz w:val="24"/>
                <w:szCs w:val="24"/>
                <w:lang w:val="es-MX" w:eastAsia="es-MX"/>
              </w:rPr>
              <w:t>Sw.</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Ipomoea barbatisepala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Ipomoea costellata </w:t>
            </w:r>
            <w:r w:rsidRPr="005C4235">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Ipomoea cristulata </w:t>
            </w:r>
            <w:r w:rsidRPr="005C4235">
              <w:rPr>
                <w:rFonts w:ascii="Times New Roman" w:hAnsi="Times New Roman"/>
                <w:sz w:val="24"/>
                <w:szCs w:val="24"/>
                <w:lang w:val="es-MX" w:eastAsia="es-MX"/>
              </w:rPr>
              <w:t>Hallier f.</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Ipomoea longifolia </w:t>
            </w:r>
            <w:r w:rsidRPr="005C4235">
              <w:rPr>
                <w:rFonts w:ascii="Times New Roman" w:hAnsi="Times New Roman"/>
                <w:sz w:val="24"/>
                <w:szCs w:val="24"/>
                <w:lang w:val="es-MX" w:eastAsia="es-MX"/>
              </w:rPr>
              <w:t>Benth.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Jacquemontia pringlei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CRASSULACEAE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Crassula connata </w:t>
            </w:r>
            <w:r w:rsidRPr="005C4235">
              <w:rPr>
                <w:rFonts w:ascii="Times New Roman" w:hAnsi="Times New Roman"/>
                <w:sz w:val="24"/>
                <w:szCs w:val="24"/>
                <w:lang w:val="es-MX" w:eastAsia="es-MX"/>
              </w:rPr>
              <w:t>(Ruiz &amp; Pav.) A. Berger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Graptopetalum rusbyi </w:t>
            </w:r>
            <w:r w:rsidRPr="005C4235">
              <w:rPr>
                <w:rFonts w:ascii="Times New Roman" w:hAnsi="Times New Roman"/>
                <w:sz w:val="24"/>
                <w:szCs w:val="24"/>
                <w:lang w:val="es-MX" w:eastAsia="es-MX"/>
              </w:rPr>
              <w:t>(Greene) Rose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CUCURBITACEAE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Cucurbita digitata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Echinopepon wrightii </w:t>
            </w:r>
            <w:r w:rsidRPr="005C4235">
              <w:rPr>
                <w:rFonts w:ascii="Times New Roman" w:hAnsi="Times New Roman"/>
                <w:sz w:val="24"/>
                <w:szCs w:val="24"/>
                <w:lang w:eastAsia="es-MX"/>
              </w:rPr>
              <w:t>(A. Gray) 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Sicyosperma gracile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ERICACEAE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Arbutus arizonica </w:t>
            </w:r>
            <w:r w:rsidRPr="005C4235">
              <w:rPr>
                <w:rFonts w:ascii="Times New Roman" w:hAnsi="Times New Roman"/>
                <w:sz w:val="24"/>
                <w:szCs w:val="24"/>
                <w:lang w:val="es-MX" w:eastAsia="es-MX"/>
              </w:rPr>
              <w:t>(A. Gray) Sarg.</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EUPHORBIACEAE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Acalypha neomexicana </w:t>
            </w:r>
            <w:r w:rsidRPr="005C4235">
              <w:rPr>
                <w:rFonts w:ascii="Times New Roman" w:hAnsi="Times New Roman"/>
                <w:sz w:val="24"/>
                <w:szCs w:val="24"/>
                <w:lang w:val="es-MX" w:eastAsia="es-MX"/>
              </w:rPr>
              <w:t>Müll. Arg.</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Acalypha ostryifolia </w:t>
            </w:r>
            <w:r w:rsidRPr="005C4235">
              <w:rPr>
                <w:rFonts w:ascii="Times New Roman" w:hAnsi="Times New Roman"/>
                <w:sz w:val="24"/>
                <w:szCs w:val="24"/>
                <w:lang w:eastAsia="es-MX"/>
              </w:rPr>
              <w:t>Riddell ex J.M. Coult.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Acalypha papillosa </w:t>
            </w:r>
            <w:r w:rsidRPr="005C4235">
              <w:rPr>
                <w:rFonts w:ascii="Times New Roman" w:hAnsi="Times New Roman"/>
                <w:sz w:val="24"/>
                <w:szCs w:val="24"/>
                <w:lang w:val="es-MX" w:eastAsia="es-MX"/>
              </w:rPr>
              <w:t>Rose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Acalypha polystachya </w:t>
            </w:r>
            <w:r w:rsidRPr="005C4235">
              <w:rPr>
                <w:rFonts w:ascii="Times New Roman" w:hAnsi="Times New Roman"/>
                <w:sz w:val="24"/>
                <w:szCs w:val="24"/>
                <w:lang w:val="es-MX" w:eastAsia="es-MX"/>
              </w:rPr>
              <w:t>Jacq.</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Cnidoscolus angustidens  </w:t>
            </w:r>
            <w:r w:rsidRPr="005C4235">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Croton ciliatoglandulifer </w:t>
            </w:r>
            <w:r w:rsidRPr="005C4235">
              <w:rPr>
                <w:rFonts w:ascii="Times New Roman" w:hAnsi="Times New Roman"/>
                <w:sz w:val="24"/>
                <w:szCs w:val="24"/>
                <w:lang w:val="es-MX" w:eastAsia="es-MX"/>
              </w:rPr>
              <w:t>Ortega</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Croton texensis </w:t>
            </w:r>
            <w:r w:rsidRPr="005C4235">
              <w:rPr>
                <w:rFonts w:ascii="Times New Roman" w:hAnsi="Times New Roman"/>
                <w:sz w:val="24"/>
                <w:szCs w:val="24"/>
                <w:lang w:eastAsia="es-MX"/>
              </w:rPr>
              <w:t>(Klotzsch) Müll. Arg</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Euphorbia albomarginata </w:t>
            </w:r>
            <w:r w:rsidRPr="005C4235">
              <w:rPr>
                <w:rFonts w:ascii="Times New Roman" w:hAnsi="Times New Roman"/>
                <w:sz w:val="24"/>
                <w:szCs w:val="24"/>
                <w:lang w:val="es-MX" w:eastAsia="es-MX"/>
              </w:rPr>
              <w:t>Torr. &amp;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Euphorbia capitellata </w:t>
            </w:r>
            <w:r w:rsidRPr="005C4235">
              <w:rPr>
                <w:rFonts w:ascii="Times New Roman" w:hAnsi="Times New Roman"/>
                <w:sz w:val="24"/>
                <w:szCs w:val="24"/>
                <w:lang w:val="es-MX" w:eastAsia="es-MX"/>
              </w:rPr>
              <w:t>Engelm.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Euphorbia heterophylla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Euphorbia hirta var. hirta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Euphorbia hyssopifolia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Euphorbia melanadenia </w:t>
            </w:r>
            <w:r w:rsidRPr="005C4235">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Euphorbia pediculifera </w:t>
            </w:r>
            <w:r w:rsidRPr="005C4235">
              <w:rPr>
                <w:rFonts w:ascii="Times New Roman" w:hAnsi="Times New Roman"/>
                <w:sz w:val="24"/>
                <w:szCs w:val="24"/>
                <w:lang w:val="es-MX" w:eastAsia="es-MX"/>
              </w:rPr>
              <w:t>Engelm.</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Euphorbia setiloba </w:t>
            </w:r>
            <w:r w:rsidRPr="005C4235">
              <w:rPr>
                <w:rFonts w:ascii="Times New Roman" w:hAnsi="Times New Roman"/>
                <w:sz w:val="24"/>
                <w:szCs w:val="24"/>
                <w:lang w:val="es-MX" w:eastAsia="es-MX"/>
              </w:rPr>
              <w:t>Engelm. ex 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Euphorbia sonorae </w:t>
            </w:r>
            <w:r w:rsidRPr="005C4235">
              <w:rPr>
                <w:rFonts w:ascii="Times New Roman" w:hAnsi="Times New Roman"/>
                <w:sz w:val="24"/>
                <w:szCs w:val="24"/>
                <w:lang w:val="es-MX" w:eastAsia="es-MX"/>
              </w:rPr>
              <w:t>Rose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Manihot angustiloba </w:t>
            </w:r>
            <w:r w:rsidRPr="005C4235">
              <w:rPr>
                <w:rFonts w:ascii="Times New Roman" w:hAnsi="Times New Roman"/>
                <w:sz w:val="24"/>
                <w:szCs w:val="24"/>
                <w:lang w:val="es-MX" w:eastAsia="es-MX"/>
              </w:rPr>
              <w:t>(Torr.) Müll. Arg</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Tragia nepetifolia </w:t>
            </w:r>
            <w:r w:rsidRPr="005C4235">
              <w:rPr>
                <w:rFonts w:ascii="Times New Roman" w:hAnsi="Times New Roman"/>
                <w:sz w:val="24"/>
                <w:szCs w:val="24"/>
                <w:lang w:val="es-MX" w:eastAsia="es-MX"/>
              </w:rPr>
              <w:t>Cav.</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FABACEAE (LEGUMINOSAE)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Acacia angustissima </w:t>
            </w:r>
            <w:r w:rsidRPr="005C4235">
              <w:rPr>
                <w:rFonts w:ascii="Times New Roman" w:hAnsi="Times New Roman"/>
                <w:sz w:val="24"/>
                <w:szCs w:val="24"/>
                <w:lang w:val="es-MX" w:eastAsia="es-MX"/>
              </w:rPr>
              <w:t>(Mill.) Kuntze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Aeschynomene villosa </w:t>
            </w:r>
            <w:r w:rsidRPr="005C4235">
              <w:rPr>
                <w:rFonts w:ascii="Times New Roman" w:hAnsi="Times New Roman"/>
                <w:sz w:val="24"/>
                <w:szCs w:val="24"/>
                <w:lang w:val="es-MX" w:eastAsia="es-MX"/>
              </w:rPr>
              <w:t>Poir.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Amorpha fructicosa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occidentalis </w:t>
            </w:r>
            <w:r w:rsidRPr="005C4235">
              <w:rPr>
                <w:rFonts w:ascii="Times New Roman" w:hAnsi="Times New Roman"/>
                <w:sz w:val="24"/>
                <w:szCs w:val="24"/>
                <w:lang w:val="es-MX" w:eastAsia="es-MX"/>
              </w:rPr>
              <w:t>(Abrams) Kearney &amp; Peebles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Astragalus arizonicus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Astragalus nuttallianus </w:t>
            </w:r>
            <w:r w:rsidRPr="005C4235">
              <w:rPr>
                <w:rFonts w:ascii="Times New Roman" w:hAnsi="Times New Roman"/>
                <w:sz w:val="24"/>
                <w:szCs w:val="24"/>
                <w:lang w:val="es-MX" w:eastAsia="es-MX"/>
              </w:rPr>
              <w:t>DC.</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Astragalus thurberi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Calliandra eriophylla </w:t>
            </w:r>
            <w:r w:rsidRPr="005C4235">
              <w:rPr>
                <w:rFonts w:ascii="Times New Roman" w:hAnsi="Times New Roman"/>
                <w:sz w:val="24"/>
                <w:szCs w:val="24"/>
                <w:lang w:val="es-MX" w:eastAsia="es-MX"/>
              </w:rPr>
              <w:t>Benth.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Chamaecrista nictitans var. mensalis </w:t>
            </w:r>
            <w:r w:rsidRPr="005C4235">
              <w:rPr>
                <w:rFonts w:ascii="Times New Roman" w:hAnsi="Times New Roman"/>
                <w:sz w:val="24"/>
                <w:szCs w:val="24"/>
                <w:lang w:val="es-MX" w:eastAsia="es-MX"/>
              </w:rPr>
              <w:t>(Greenm.) H.S. Irwin &amp; Barneby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Coursetia caribaea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sericea </w:t>
            </w:r>
            <w:r w:rsidRPr="005C4235">
              <w:rPr>
                <w:rFonts w:ascii="Times New Roman" w:hAnsi="Times New Roman"/>
                <w:sz w:val="24"/>
                <w:szCs w:val="24"/>
                <w:lang w:val="es-MX" w:eastAsia="es-MX"/>
              </w:rPr>
              <w:t>(A. Gray) Lavin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Crotalaria pumila </w:t>
            </w:r>
            <w:r w:rsidRPr="005C4235">
              <w:rPr>
                <w:rFonts w:ascii="Times New Roman" w:hAnsi="Times New Roman"/>
                <w:sz w:val="24"/>
                <w:szCs w:val="24"/>
                <w:lang w:val="es-MX" w:eastAsia="es-MX"/>
              </w:rPr>
              <w:t>Ortega</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Dalea lumholtzii </w:t>
            </w:r>
            <w:r w:rsidRPr="005C4235">
              <w:rPr>
                <w:rFonts w:ascii="Times New Roman" w:hAnsi="Times New Roman"/>
                <w:sz w:val="24"/>
                <w:szCs w:val="24"/>
                <w:lang w:val="es-MX" w:eastAsia="es-MX"/>
              </w:rPr>
              <w:t>B.L. Rob. &amp; Fernald</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lastRenderedPageBreak/>
              <w:t xml:space="preserve">Dalea pogonathera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Dalea pringlei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Dalea pulchra </w:t>
            </w:r>
            <w:r w:rsidRPr="005C4235">
              <w:rPr>
                <w:rFonts w:ascii="Times New Roman" w:hAnsi="Times New Roman"/>
                <w:sz w:val="24"/>
                <w:szCs w:val="24"/>
                <w:lang w:val="es-MX" w:eastAsia="es-MX"/>
              </w:rPr>
              <w:t>Gentry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Dalea versicolor </w:t>
            </w:r>
            <w:r w:rsidRPr="005C4235">
              <w:rPr>
                <w:rFonts w:ascii="Times New Roman" w:hAnsi="Times New Roman"/>
                <w:sz w:val="24"/>
                <w:szCs w:val="24"/>
                <w:lang w:val="es-MX" w:eastAsia="es-MX"/>
              </w:rPr>
              <w:t>Zucc.</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Erythrina flabelliformis  </w:t>
            </w:r>
            <w:r w:rsidRPr="005C4235">
              <w:rPr>
                <w:rFonts w:ascii="Times New Roman" w:hAnsi="Times New Roman"/>
                <w:sz w:val="24"/>
                <w:szCs w:val="24"/>
                <w:lang w:val="es-MX" w:eastAsia="es-MX"/>
              </w:rPr>
              <w:t>Kearney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Eysenhardtia orthocarpa </w:t>
            </w:r>
            <w:r w:rsidRPr="005C4235">
              <w:rPr>
                <w:rFonts w:ascii="Times New Roman" w:hAnsi="Times New Roman"/>
                <w:sz w:val="24"/>
                <w:szCs w:val="24"/>
                <w:lang w:eastAsia="es-MX"/>
              </w:rPr>
              <w:t>var.</w:t>
            </w:r>
            <w:r w:rsidRPr="005C4235">
              <w:rPr>
                <w:rFonts w:ascii="Times New Roman" w:hAnsi="Times New Roman"/>
                <w:i/>
                <w:iCs/>
                <w:sz w:val="24"/>
                <w:szCs w:val="24"/>
                <w:lang w:eastAsia="es-MX"/>
              </w:rPr>
              <w:t xml:space="preserve"> orthocarpa </w:t>
            </w:r>
            <w:r w:rsidRPr="005C4235">
              <w:rPr>
                <w:rFonts w:ascii="Times New Roman" w:hAnsi="Times New Roman"/>
                <w:sz w:val="24"/>
                <w:szCs w:val="24"/>
                <w:lang w:eastAsia="es-MX"/>
              </w:rPr>
              <w:t>(A. Gray) 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Indigofera sphaerocarpa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Lotus greenei </w:t>
            </w:r>
            <w:r w:rsidRPr="005C4235">
              <w:rPr>
                <w:rFonts w:ascii="Times New Roman" w:hAnsi="Times New Roman"/>
                <w:sz w:val="24"/>
                <w:szCs w:val="24"/>
                <w:lang w:val="es-MX" w:eastAsia="es-MX"/>
              </w:rPr>
              <w:t>Ottley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Lotus humistratus </w:t>
            </w:r>
            <w:r w:rsidRPr="005C4235">
              <w:rPr>
                <w:rFonts w:ascii="Times New Roman" w:hAnsi="Times New Roman"/>
                <w:sz w:val="24"/>
                <w:szCs w:val="24"/>
                <w:lang w:val="es-MX" w:eastAsia="es-MX"/>
              </w:rPr>
              <w:t>Greene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Lupinus arizonicus </w:t>
            </w:r>
            <w:r w:rsidRPr="005C4235">
              <w:rPr>
                <w:rFonts w:ascii="Times New Roman" w:hAnsi="Times New Roman"/>
                <w:sz w:val="24"/>
                <w:szCs w:val="24"/>
                <w:lang w:eastAsia="es-MX"/>
              </w:rPr>
              <w:t>(S. Watson) 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Lupinus brevicaulis </w:t>
            </w:r>
            <w:r w:rsidRPr="005C4235">
              <w:rPr>
                <w:rFonts w:ascii="Times New Roman" w:hAnsi="Times New Roman"/>
                <w:sz w:val="24"/>
                <w:szCs w:val="24"/>
                <w:lang w:val="es-MX" w:eastAsia="es-MX"/>
              </w:rPr>
              <w:t>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Lupinus concinnus </w:t>
            </w:r>
            <w:r w:rsidRPr="005C4235">
              <w:rPr>
                <w:rFonts w:ascii="Times New Roman" w:hAnsi="Times New Roman"/>
                <w:sz w:val="24"/>
                <w:szCs w:val="24"/>
                <w:lang w:val="es-MX" w:eastAsia="es-MX"/>
              </w:rPr>
              <w:t>J. Agardh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Lupinus sparsiflorus </w:t>
            </w:r>
            <w:r w:rsidRPr="005C4235">
              <w:rPr>
                <w:rFonts w:ascii="Times New Roman" w:hAnsi="Times New Roman"/>
                <w:sz w:val="24"/>
                <w:szCs w:val="24"/>
                <w:lang w:val="es-MX" w:eastAsia="es-MX"/>
              </w:rPr>
              <w:t>Benth.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Lysiloma watsonii </w:t>
            </w:r>
            <w:r w:rsidRPr="005C4235">
              <w:rPr>
                <w:rFonts w:ascii="Times New Roman" w:hAnsi="Times New Roman"/>
                <w:sz w:val="24"/>
                <w:szCs w:val="24"/>
                <w:lang w:val="es-MX" w:eastAsia="es-MX"/>
              </w:rPr>
              <w:t>Rose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*Melilotus indicus </w:t>
            </w:r>
            <w:r w:rsidRPr="005C4235">
              <w:rPr>
                <w:rFonts w:ascii="Times New Roman" w:hAnsi="Times New Roman"/>
                <w:sz w:val="24"/>
                <w:szCs w:val="24"/>
                <w:lang w:val="es-MX" w:eastAsia="es-MX"/>
              </w:rPr>
              <w:t>(L.) All.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Mimosa biuncifera </w:t>
            </w:r>
            <w:r w:rsidRPr="005C4235">
              <w:rPr>
                <w:rFonts w:ascii="Times New Roman" w:hAnsi="Times New Roman"/>
                <w:sz w:val="24"/>
                <w:szCs w:val="24"/>
                <w:lang w:val="es-MX" w:eastAsia="es-MX"/>
              </w:rPr>
              <w:t>Benth.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Mimosa dysocarpa </w:t>
            </w:r>
            <w:r w:rsidRPr="005C4235">
              <w:rPr>
                <w:rFonts w:ascii="Times New Roman" w:hAnsi="Times New Roman"/>
                <w:sz w:val="24"/>
                <w:szCs w:val="24"/>
                <w:lang w:val="es-MX" w:eastAsia="es-MX"/>
              </w:rPr>
              <w:t>Benth.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Mimosa grahamii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Nissolia schottii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Prosopis velutina </w:t>
            </w:r>
            <w:r w:rsidRPr="005C4235">
              <w:rPr>
                <w:rFonts w:ascii="Times New Roman" w:hAnsi="Times New Roman"/>
                <w:sz w:val="24"/>
                <w:szCs w:val="24"/>
                <w:lang w:val="es-MX" w:eastAsia="es-MX"/>
              </w:rPr>
              <w:t>Wooton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Rhynchosia senna </w:t>
            </w:r>
            <w:r w:rsidRPr="005C4235">
              <w:rPr>
                <w:rFonts w:ascii="Times New Roman" w:hAnsi="Times New Roman"/>
                <w:sz w:val="24"/>
                <w:szCs w:val="24"/>
                <w:lang w:val="es-MX" w:eastAsia="es-MX"/>
              </w:rPr>
              <w:t>Gillies ex Hook</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Senna hirsuta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glaberrima </w:t>
            </w:r>
            <w:r w:rsidRPr="005C4235">
              <w:rPr>
                <w:rFonts w:ascii="Times New Roman" w:hAnsi="Times New Roman"/>
                <w:sz w:val="24"/>
                <w:szCs w:val="24"/>
                <w:lang w:val="es-MX" w:eastAsia="es-MX"/>
              </w:rPr>
              <w:t>(M.E. Jones) H.S. Irwin &amp; Barneby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Tephrosia thurberi </w:t>
            </w:r>
            <w:r w:rsidRPr="005C4235">
              <w:rPr>
                <w:rFonts w:ascii="Times New Roman" w:hAnsi="Times New Roman"/>
                <w:sz w:val="24"/>
                <w:szCs w:val="24"/>
                <w:lang w:eastAsia="es-MX"/>
              </w:rPr>
              <w:t>(Rydb.) C.E. Wood</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Tephrosia vicioides </w:t>
            </w:r>
            <w:r w:rsidRPr="005C4235">
              <w:rPr>
                <w:rFonts w:ascii="Times New Roman" w:hAnsi="Times New Roman"/>
                <w:sz w:val="24"/>
                <w:szCs w:val="24"/>
                <w:lang w:val="es-MX" w:eastAsia="es-MX"/>
              </w:rPr>
              <w:t>Schltdl.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Vicia ludoviciana </w:t>
            </w:r>
            <w:r w:rsidRPr="005C4235">
              <w:rPr>
                <w:rFonts w:ascii="Times New Roman" w:hAnsi="Times New Roman"/>
                <w:sz w:val="24"/>
                <w:szCs w:val="24"/>
                <w:lang w:val="es-MX" w:eastAsia="es-MX"/>
              </w:rPr>
              <w:t>subsp.</w:t>
            </w:r>
            <w:r w:rsidRPr="005C4235">
              <w:rPr>
                <w:rFonts w:ascii="Times New Roman" w:hAnsi="Times New Roman"/>
                <w:i/>
                <w:iCs/>
                <w:sz w:val="24"/>
                <w:szCs w:val="24"/>
                <w:lang w:val="es-MX" w:eastAsia="es-MX"/>
              </w:rPr>
              <w:t xml:space="preserve"> ludoviciana </w:t>
            </w:r>
            <w:r w:rsidRPr="005C4235">
              <w:rPr>
                <w:rFonts w:ascii="Times New Roman" w:hAnsi="Times New Roman"/>
                <w:sz w:val="24"/>
                <w:szCs w:val="24"/>
                <w:lang w:val="es-MX" w:eastAsia="es-MX"/>
              </w:rPr>
              <w:t>Nutt. ex Torr. &amp;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FAGACEAE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Quercus arizonica </w:t>
            </w:r>
            <w:r w:rsidRPr="005C4235">
              <w:rPr>
                <w:rFonts w:ascii="Times New Roman" w:hAnsi="Times New Roman"/>
                <w:sz w:val="24"/>
                <w:szCs w:val="24"/>
                <w:lang w:val="es-MX" w:eastAsia="es-MX"/>
              </w:rPr>
              <w:t>Sarg.</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Quercus emoryi </w:t>
            </w:r>
            <w:r w:rsidRPr="005C4235">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Quercus grisea </w:t>
            </w:r>
            <w:r w:rsidRPr="005C4235">
              <w:rPr>
                <w:rFonts w:ascii="Times New Roman" w:hAnsi="Times New Roman"/>
                <w:sz w:val="24"/>
                <w:szCs w:val="24"/>
                <w:lang w:val="es-MX" w:eastAsia="es-MX"/>
              </w:rPr>
              <w:t>Liebm.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Quercus oblongifolia </w:t>
            </w:r>
            <w:r w:rsidRPr="005C4235">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Quercus toumeyi </w:t>
            </w:r>
            <w:r w:rsidRPr="005C4235">
              <w:rPr>
                <w:rFonts w:ascii="Times New Roman" w:hAnsi="Times New Roman"/>
                <w:sz w:val="24"/>
                <w:szCs w:val="24"/>
                <w:lang w:val="es-MX" w:eastAsia="es-MX"/>
              </w:rPr>
              <w:t>Sarg.</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FOUQUIERIACEAE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Fouquieria splendens </w:t>
            </w:r>
            <w:r w:rsidRPr="005C4235">
              <w:rPr>
                <w:rFonts w:ascii="Times New Roman" w:hAnsi="Times New Roman"/>
                <w:sz w:val="24"/>
                <w:szCs w:val="24"/>
                <w:lang w:val="es-MX" w:eastAsia="es-MX"/>
              </w:rPr>
              <w:t>Engelm.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FUMARIACEAE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Corydalis aurea </w:t>
            </w:r>
            <w:r w:rsidRPr="005C4235">
              <w:rPr>
                <w:rFonts w:ascii="Times New Roman" w:hAnsi="Times New Roman"/>
                <w:sz w:val="24"/>
                <w:szCs w:val="24"/>
                <w:lang w:val="es-MX" w:eastAsia="es-MX"/>
              </w:rPr>
              <w:t>Willd.</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GARRYACEAE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lastRenderedPageBreak/>
              <w:t xml:space="preserve">Garrya wrightii </w:t>
            </w:r>
            <w:r w:rsidRPr="005C4235">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GERANIACEAE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*Erodium cicutarium </w:t>
            </w:r>
            <w:r w:rsidRPr="005C4235">
              <w:rPr>
                <w:rFonts w:ascii="Times New Roman" w:hAnsi="Times New Roman"/>
                <w:sz w:val="24"/>
                <w:szCs w:val="24"/>
                <w:lang w:val="es-MX" w:eastAsia="es-MX"/>
              </w:rPr>
              <w:t>(L.) L.'Hér. ex Aiton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HYDRANGEACEAE</w:t>
            </w:r>
          </w:p>
        </w:tc>
      </w:tr>
      <w:tr w:rsidR="005C4235" w:rsidRPr="00ED1F2A" w:rsidTr="005C4235">
        <w:trPr>
          <w:trHeight w:val="315"/>
        </w:trPr>
        <w:tc>
          <w:tcPr>
            <w:tcW w:w="8201" w:type="dxa"/>
            <w:tcBorders>
              <w:top w:val="nil"/>
              <w:left w:val="nil"/>
              <w:bottom w:val="nil"/>
              <w:right w:val="nil"/>
            </w:tcBorders>
            <w:shd w:val="clear" w:color="auto" w:fill="auto"/>
            <w:noWrap/>
            <w:vAlign w:val="bottom"/>
            <w:hideMark/>
          </w:tcPr>
          <w:p w:rsidR="005C4235" w:rsidRPr="00ED1F2A" w:rsidRDefault="005C4235" w:rsidP="005C4235">
            <w:pPr>
              <w:spacing w:after="0" w:line="240" w:lineRule="auto"/>
              <w:rPr>
                <w:rFonts w:ascii="Times New Roman" w:hAnsi="Times New Roman"/>
                <w:i/>
                <w:iCs/>
                <w:sz w:val="24"/>
                <w:szCs w:val="24"/>
                <w:lang w:eastAsia="es-MX"/>
              </w:rPr>
            </w:pPr>
            <w:r w:rsidRPr="00ED1F2A">
              <w:rPr>
                <w:rFonts w:ascii="Times New Roman" w:hAnsi="Times New Roman"/>
                <w:i/>
                <w:iCs/>
                <w:sz w:val="24"/>
                <w:szCs w:val="24"/>
                <w:lang w:eastAsia="es-MX"/>
              </w:rPr>
              <w:t xml:space="preserve">Fendlera wrightii </w:t>
            </w:r>
            <w:r w:rsidR="00ED1F2A" w:rsidRPr="00ED1F2A">
              <w:rPr>
                <w:rFonts w:ascii="Times New Roman" w:hAnsi="Times New Roman"/>
                <w:sz w:val="24"/>
                <w:szCs w:val="24"/>
                <w:lang w:eastAsia="es-MX"/>
              </w:rPr>
              <w:t>(Engelm. &amp; A. Gray) A. Heller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ED1F2A" w:rsidRDefault="005C4235" w:rsidP="005C4235">
            <w:pPr>
              <w:spacing w:after="0" w:line="240" w:lineRule="auto"/>
              <w:rPr>
                <w:rFonts w:ascii="Times New Roman" w:hAnsi="Times New Roman"/>
                <w:sz w:val="24"/>
                <w:szCs w:val="24"/>
                <w:lang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HYDROPHYLLACEAE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Eucrypta chrysanthemifolia </w:t>
            </w:r>
            <w:r w:rsidRPr="005C4235">
              <w:rPr>
                <w:rFonts w:ascii="Times New Roman" w:hAnsi="Times New Roman"/>
                <w:sz w:val="24"/>
                <w:szCs w:val="24"/>
                <w:lang w:val="es-MX" w:eastAsia="es-MX"/>
              </w:rPr>
              <w:t>(Benth.) Greene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Nama hispida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Phacelia arizonica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Phacelia coerulea </w:t>
            </w:r>
            <w:r w:rsidRPr="005C4235">
              <w:rPr>
                <w:rFonts w:ascii="Times New Roman" w:hAnsi="Times New Roman"/>
                <w:sz w:val="24"/>
                <w:szCs w:val="24"/>
                <w:lang w:val="es-MX" w:eastAsia="es-MX"/>
              </w:rPr>
              <w:t>Greene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Phacelia distans </w:t>
            </w:r>
            <w:r w:rsidRPr="005C4235">
              <w:rPr>
                <w:rFonts w:ascii="Times New Roman" w:hAnsi="Times New Roman"/>
                <w:sz w:val="24"/>
                <w:szCs w:val="24"/>
                <w:lang w:val="es-MX" w:eastAsia="es-MX"/>
              </w:rPr>
              <w:t>Benth.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JUGLANDACEAE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Juglans major </w:t>
            </w:r>
            <w:r w:rsidRPr="005C4235">
              <w:rPr>
                <w:rFonts w:ascii="Times New Roman" w:hAnsi="Times New Roman"/>
                <w:sz w:val="24"/>
                <w:szCs w:val="24"/>
                <w:lang w:eastAsia="es-MX"/>
              </w:rPr>
              <w:t>(Torr.) A. Heller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KRAMERIACEAE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Krameria erecta </w:t>
            </w:r>
            <w:r w:rsidRPr="005C4235">
              <w:rPr>
                <w:rFonts w:ascii="Times New Roman" w:hAnsi="Times New Roman"/>
                <w:sz w:val="24"/>
                <w:szCs w:val="24"/>
                <w:lang w:val="es-MX" w:eastAsia="es-MX"/>
              </w:rPr>
              <w:t>Willd. ex Schult.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Krameria grayi </w:t>
            </w:r>
            <w:r w:rsidRPr="005C4235">
              <w:rPr>
                <w:rFonts w:ascii="Times New Roman" w:hAnsi="Times New Roman"/>
                <w:sz w:val="24"/>
                <w:szCs w:val="24"/>
                <w:lang w:val="es-MX" w:eastAsia="es-MX"/>
              </w:rPr>
              <w:t>Rose &amp; Painter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LAMIACEAE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Agastache micrantha  </w:t>
            </w:r>
            <w:r w:rsidRPr="005C4235">
              <w:rPr>
                <w:rFonts w:ascii="Times New Roman" w:hAnsi="Times New Roman"/>
                <w:sz w:val="24"/>
                <w:szCs w:val="24"/>
                <w:lang w:eastAsia="es-MX"/>
              </w:rPr>
              <w:t>(A. Gray) Wooton &amp; Standl.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*Lamium amplexicaule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*Marrubium vulgare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Mentha arvensis </w:t>
            </w:r>
            <w:r w:rsidRPr="005C4235">
              <w:rPr>
                <w:rFonts w:ascii="Times New Roman" w:hAnsi="Times New Roman"/>
                <w:sz w:val="24"/>
                <w:szCs w:val="24"/>
                <w:lang w:val="es-MX" w:eastAsia="es-MX"/>
              </w:rPr>
              <w:t>L.</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Monarda citriodora </w:t>
            </w:r>
            <w:r w:rsidRPr="005C4235">
              <w:rPr>
                <w:rFonts w:ascii="Times New Roman" w:hAnsi="Times New Roman"/>
                <w:sz w:val="24"/>
                <w:szCs w:val="24"/>
                <w:lang w:val="es-MX" w:eastAsia="es-MX"/>
              </w:rPr>
              <w:t>subsp.</w:t>
            </w:r>
            <w:r w:rsidRPr="005C4235">
              <w:rPr>
                <w:rFonts w:ascii="Times New Roman" w:hAnsi="Times New Roman"/>
                <w:i/>
                <w:iCs/>
                <w:sz w:val="24"/>
                <w:szCs w:val="24"/>
                <w:lang w:val="es-MX" w:eastAsia="es-MX"/>
              </w:rPr>
              <w:t xml:space="preserve"> austromontana</w:t>
            </w:r>
            <w:r w:rsidRPr="005C4235">
              <w:rPr>
                <w:rFonts w:ascii="Times New Roman" w:hAnsi="Times New Roman"/>
                <w:sz w:val="24"/>
                <w:szCs w:val="24"/>
                <w:lang w:val="es-MX" w:eastAsia="es-MX"/>
              </w:rPr>
              <w:t xml:space="preserve"> (Epling) B.L. Turner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Salvia parryi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Salvia seemannii </w:t>
            </w:r>
            <w:r w:rsidRPr="005C4235">
              <w:rPr>
                <w:rFonts w:ascii="Times New Roman" w:hAnsi="Times New Roman"/>
                <w:sz w:val="24"/>
                <w:szCs w:val="24"/>
                <w:lang w:val="es-MX" w:eastAsia="es-MX"/>
              </w:rPr>
              <w:t>Fernald</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Salvia setosa </w:t>
            </w:r>
            <w:r w:rsidRPr="005C4235">
              <w:rPr>
                <w:rFonts w:ascii="Times New Roman" w:hAnsi="Times New Roman"/>
                <w:sz w:val="24"/>
                <w:szCs w:val="24"/>
                <w:lang w:val="es-MX" w:eastAsia="es-MX"/>
              </w:rPr>
              <w:t>Fernald</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Salvia subincisa </w:t>
            </w:r>
            <w:r w:rsidRPr="005C4235">
              <w:rPr>
                <w:rFonts w:ascii="Times New Roman" w:hAnsi="Times New Roman"/>
                <w:sz w:val="24"/>
                <w:szCs w:val="24"/>
                <w:lang w:val="es-MX" w:eastAsia="es-MX"/>
              </w:rPr>
              <w:t>Benth.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Salvia tiliifolia </w:t>
            </w:r>
            <w:r w:rsidRPr="005C4235">
              <w:rPr>
                <w:rFonts w:ascii="Times New Roman" w:hAnsi="Times New Roman"/>
                <w:sz w:val="24"/>
                <w:szCs w:val="24"/>
                <w:lang w:val="es-MX" w:eastAsia="es-MX"/>
              </w:rPr>
              <w:t>Vahl</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Scutellaria potosina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tessellata </w:t>
            </w:r>
            <w:r w:rsidRPr="005C4235">
              <w:rPr>
                <w:rFonts w:ascii="Times New Roman" w:hAnsi="Times New Roman"/>
                <w:sz w:val="24"/>
                <w:szCs w:val="24"/>
                <w:lang w:val="es-MX" w:eastAsia="es-MX"/>
              </w:rPr>
              <w:t>(Epling) B.L. Turner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Stachys coccinea </w:t>
            </w:r>
            <w:r w:rsidRPr="005C4235">
              <w:rPr>
                <w:rFonts w:ascii="Times New Roman" w:hAnsi="Times New Roman"/>
                <w:sz w:val="24"/>
                <w:szCs w:val="24"/>
                <w:lang w:val="es-MX" w:eastAsia="es-MX"/>
              </w:rPr>
              <w:t>Ortega</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LINACEAE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Linum neomexicanum </w:t>
            </w:r>
            <w:r w:rsidRPr="005C4235">
              <w:rPr>
                <w:rFonts w:ascii="Times New Roman" w:hAnsi="Times New Roman"/>
                <w:sz w:val="24"/>
                <w:szCs w:val="24"/>
                <w:lang w:val="es-MX" w:eastAsia="es-MX"/>
              </w:rPr>
              <w:t>Greene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LOASACEAE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Gronovia scandens </w:t>
            </w:r>
            <w:r w:rsidRPr="005C4235">
              <w:rPr>
                <w:rFonts w:ascii="Times New Roman" w:hAnsi="Times New Roman"/>
                <w:sz w:val="24"/>
                <w:szCs w:val="24"/>
                <w:lang w:val="es-MX" w:eastAsia="es-MX"/>
              </w:rPr>
              <w:t>L.</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lastRenderedPageBreak/>
              <w:t xml:space="preserve">Mentzelia albicaulis </w:t>
            </w:r>
            <w:r w:rsidRPr="005C4235">
              <w:rPr>
                <w:rFonts w:ascii="Times New Roman" w:hAnsi="Times New Roman"/>
                <w:sz w:val="24"/>
                <w:szCs w:val="24"/>
                <w:lang w:val="es-MX" w:eastAsia="es-MX"/>
              </w:rPr>
              <w:t>(Douglas ex Hook.) Douglas ex Torr. &amp;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Mentzelia aspera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Mentzelia isolata </w:t>
            </w:r>
            <w:r w:rsidRPr="005C4235">
              <w:rPr>
                <w:rFonts w:ascii="Times New Roman" w:hAnsi="Times New Roman"/>
                <w:sz w:val="24"/>
                <w:szCs w:val="24"/>
                <w:lang w:val="es-MX" w:eastAsia="es-MX"/>
              </w:rPr>
              <w:t>Gentry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Mentzelia multiflora </w:t>
            </w:r>
            <w:r w:rsidRPr="005C4235">
              <w:rPr>
                <w:rFonts w:ascii="Times New Roman" w:hAnsi="Times New Roman"/>
                <w:sz w:val="24"/>
                <w:szCs w:val="24"/>
                <w:lang w:val="es-MX" w:eastAsia="es-MX"/>
              </w:rPr>
              <w:t>(Nutt.)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LYTHRACEAE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Cuphea wrightii var. wrightii </w:t>
            </w:r>
            <w:r w:rsidRPr="005C4235">
              <w:rPr>
                <w:rFonts w:ascii="Times New Roman" w:hAnsi="Times New Roman"/>
                <w:sz w:val="24"/>
                <w:szCs w:val="24"/>
                <w:lang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MALPIGHIACEAE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Cottsia gracilis </w:t>
            </w:r>
            <w:r w:rsidRPr="005C4235">
              <w:rPr>
                <w:rFonts w:ascii="Times New Roman" w:hAnsi="Times New Roman"/>
                <w:sz w:val="24"/>
                <w:szCs w:val="24"/>
                <w:lang w:eastAsia="es-MX"/>
              </w:rPr>
              <w:t>(A. Gray) W.R. Anderson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MALVACEAE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Abutilon abutiloides </w:t>
            </w:r>
            <w:r w:rsidRPr="005C4235">
              <w:rPr>
                <w:rFonts w:ascii="Times New Roman" w:hAnsi="Times New Roman"/>
                <w:sz w:val="24"/>
                <w:szCs w:val="24"/>
                <w:lang w:val="es-MX" w:eastAsia="es-MX"/>
              </w:rPr>
              <w:t>(Jacq.) Garcke ex Hochr.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Abutilon incanum </w:t>
            </w:r>
            <w:r w:rsidRPr="005C4235">
              <w:rPr>
                <w:rFonts w:ascii="Times New Roman" w:hAnsi="Times New Roman"/>
                <w:sz w:val="24"/>
                <w:szCs w:val="24"/>
                <w:lang w:val="es-MX" w:eastAsia="es-MX"/>
              </w:rPr>
              <w:t>(Link) Sweet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Abutilon mollicomum </w:t>
            </w:r>
            <w:r w:rsidRPr="005C4235">
              <w:rPr>
                <w:rFonts w:ascii="Times New Roman" w:hAnsi="Times New Roman"/>
                <w:sz w:val="24"/>
                <w:szCs w:val="24"/>
                <w:lang w:val="es-MX" w:eastAsia="es-MX"/>
              </w:rPr>
              <w:t>(Willd.) Sweet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Anoda cristata </w:t>
            </w:r>
            <w:r w:rsidRPr="005C4235">
              <w:rPr>
                <w:rFonts w:ascii="Times New Roman" w:hAnsi="Times New Roman"/>
                <w:sz w:val="24"/>
                <w:szCs w:val="24"/>
                <w:lang w:val="es-MX" w:eastAsia="es-MX"/>
              </w:rPr>
              <w:t>(L.) Schltdl.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Gossypium thurberi </w:t>
            </w:r>
            <w:r w:rsidRPr="005C4235">
              <w:rPr>
                <w:rFonts w:ascii="Times New Roman" w:hAnsi="Times New Roman"/>
                <w:sz w:val="24"/>
                <w:szCs w:val="24"/>
                <w:lang w:val="es-MX" w:eastAsia="es-MX"/>
              </w:rPr>
              <w:t>Tod.</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Herissantia crispa </w:t>
            </w:r>
            <w:r w:rsidRPr="005C4235">
              <w:rPr>
                <w:rFonts w:ascii="Times New Roman" w:hAnsi="Times New Roman"/>
                <w:sz w:val="24"/>
                <w:szCs w:val="24"/>
                <w:lang w:val="es-MX" w:eastAsia="es-MX"/>
              </w:rPr>
              <w:t>(L.) Brizicky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Hibiscus biseptus </w:t>
            </w:r>
            <w:r w:rsidRPr="005C4235">
              <w:rPr>
                <w:rFonts w:ascii="Times New Roman" w:hAnsi="Times New Roman"/>
                <w:sz w:val="24"/>
                <w:szCs w:val="24"/>
                <w:lang w:val="es-MX" w:eastAsia="es-MX"/>
              </w:rPr>
              <w:t>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Hibiscus coulteri </w:t>
            </w:r>
            <w:r w:rsidRPr="005C4235">
              <w:rPr>
                <w:rFonts w:ascii="Times New Roman" w:hAnsi="Times New Roman"/>
                <w:sz w:val="24"/>
                <w:szCs w:val="24"/>
                <w:lang w:val="es-MX" w:eastAsia="es-MX"/>
              </w:rPr>
              <w:t xml:space="preserve">Harv. ex A. Gray  </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*Malva parviflora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Rhynchosida physocalyx </w:t>
            </w:r>
            <w:r w:rsidRPr="005C4235">
              <w:rPr>
                <w:rFonts w:ascii="Times New Roman" w:hAnsi="Times New Roman"/>
                <w:sz w:val="24"/>
                <w:szCs w:val="24"/>
                <w:lang w:eastAsia="es-MX"/>
              </w:rPr>
              <w:t>(A. Gray) Fryxell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Sida abutifolia </w:t>
            </w:r>
            <w:r w:rsidRPr="005C4235">
              <w:rPr>
                <w:rFonts w:ascii="Times New Roman" w:hAnsi="Times New Roman"/>
                <w:sz w:val="24"/>
                <w:szCs w:val="24"/>
                <w:lang w:val="es-MX" w:eastAsia="es-MX"/>
              </w:rPr>
              <w:t>Mill.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Sphaeralcea fendleri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MARTYNIACEAE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Proboscidea altheifolia </w:t>
            </w:r>
            <w:r w:rsidRPr="005C4235">
              <w:rPr>
                <w:rFonts w:ascii="Times New Roman" w:hAnsi="Times New Roman"/>
                <w:sz w:val="24"/>
                <w:szCs w:val="24"/>
                <w:lang w:val="es-MX" w:eastAsia="es-MX"/>
              </w:rPr>
              <w:t>(Benth.) Decne.</w:t>
            </w:r>
            <w:r w:rsidRPr="005C4235">
              <w:rPr>
                <w:rFonts w:ascii="Times New Roman" w:hAnsi="Times New Roman"/>
                <w:i/>
                <w:iCs/>
                <w:sz w:val="24"/>
                <w:szCs w:val="24"/>
                <w:lang w:val="es-MX" w:eastAsia="es-MX"/>
              </w:rPr>
              <w:t xml:space="preserve"> </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Proboscidea parviflora </w:t>
            </w:r>
            <w:r w:rsidRPr="005C4235">
              <w:rPr>
                <w:rFonts w:ascii="Times New Roman" w:hAnsi="Times New Roman"/>
                <w:sz w:val="24"/>
                <w:szCs w:val="24"/>
                <w:lang w:eastAsia="es-MX"/>
              </w:rPr>
              <w:t>subsp.</w:t>
            </w:r>
            <w:r w:rsidRPr="005C4235">
              <w:rPr>
                <w:rFonts w:ascii="Times New Roman" w:hAnsi="Times New Roman"/>
                <w:i/>
                <w:iCs/>
                <w:sz w:val="24"/>
                <w:szCs w:val="24"/>
                <w:lang w:eastAsia="es-MX"/>
              </w:rPr>
              <w:t xml:space="preserve"> parviflora </w:t>
            </w:r>
            <w:r w:rsidRPr="005C4235">
              <w:rPr>
                <w:rFonts w:ascii="Times New Roman" w:hAnsi="Times New Roman"/>
                <w:sz w:val="24"/>
                <w:szCs w:val="24"/>
                <w:lang w:eastAsia="es-MX"/>
              </w:rPr>
              <w:t>(Wooton) Wooton &amp; Standl.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MENISPERMACEAE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Cocculus diversifolius </w:t>
            </w:r>
            <w:r w:rsidRPr="005C4235">
              <w:rPr>
                <w:rFonts w:ascii="Times New Roman" w:hAnsi="Times New Roman"/>
                <w:sz w:val="24"/>
                <w:szCs w:val="24"/>
                <w:lang w:val="es-MX" w:eastAsia="es-MX"/>
              </w:rPr>
              <w:t>DC.</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MORACEAE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Morus microphylla </w:t>
            </w:r>
            <w:r w:rsidRPr="005C4235">
              <w:rPr>
                <w:rFonts w:ascii="Times New Roman" w:hAnsi="Times New Roman"/>
                <w:sz w:val="24"/>
                <w:szCs w:val="24"/>
                <w:lang w:val="es-MX" w:eastAsia="es-MX"/>
              </w:rPr>
              <w:t>Buckley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NYCTAGINACEAE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Allionia incarnata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Boerhavia coccinea </w:t>
            </w:r>
            <w:r w:rsidRPr="005C4235">
              <w:rPr>
                <w:rFonts w:ascii="Times New Roman" w:hAnsi="Times New Roman"/>
                <w:sz w:val="24"/>
                <w:szCs w:val="24"/>
                <w:lang w:val="es-MX" w:eastAsia="es-MX"/>
              </w:rPr>
              <w:t>Mill.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Boerhavia erecta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Commicarpus scandens </w:t>
            </w:r>
            <w:r w:rsidRPr="005C4235">
              <w:rPr>
                <w:rFonts w:ascii="Times New Roman" w:hAnsi="Times New Roman"/>
                <w:sz w:val="24"/>
                <w:szCs w:val="24"/>
                <w:lang w:val="es-MX" w:eastAsia="es-MX"/>
              </w:rPr>
              <w:t>(L.) Standl.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Mirabilis longiflora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OLEACEAE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Forestiera phillyreoides </w:t>
            </w:r>
            <w:r w:rsidRPr="005C4235">
              <w:rPr>
                <w:rFonts w:ascii="Times New Roman" w:hAnsi="Times New Roman"/>
                <w:sz w:val="24"/>
                <w:szCs w:val="24"/>
                <w:lang w:val="es-MX" w:eastAsia="es-MX"/>
              </w:rPr>
              <w:t>(Benth.) 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Fraxinus gooddingii </w:t>
            </w:r>
            <w:r w:rsidRPr="005C4235">
              <w:rPr>
                <w:rFonts w:ascii="Times New Roman" w:hAnsi="Times New Roman"/>
                <w:sz w:val="24"/>
                <w:szCs w:val="24"/>
                <w:lang w:val="es-MX" w:eastAsia="es-MX"/>
              </w:rPr>
              <w:t>Little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Fraxinus velutina </w:t>
            </w:r>
            <w:r w:rsidRPr="005C4235">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ONAGRACEAE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Camissonia chamaenerioides </w:t>
            </w:r>
            <w:r w:rsidRPr="005C4235">
              <w:rPr>
                <w:rFonts w:ascii="Times New Roman" w:hAnsi="Times New Roman"/>
                <w:sz w:val="24"/>
                <w:szCs w:val="24"/>
                <w:lang w:val="es-MX" w:eastAsia="es-MX"/>
              </w:rPr>
              <w:t>(A. Gray) P.H. Raven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Epilobium canum </w:t>
            </w:r>
            <w:r w:rsidRPr="005C4235">
              <w:rPr>
                <w:rFonts w:ascii="Times New Roman" w:hAnsi="Times New Roman"/>
                <w:sz w:val="24"/>
                <w:szCs w:val="24"/>
                <w:lang w:eastAsia="es-MX"/>
              </w:rPr>
              <w:t>subsp.</w:t>
            </w:r>
            <w:r w:rsidRPr="005C4235">
              <w:rPr>
                <w:rFonts w:ascii="Times New Roman" w:hAnsi="Times New Roman"/>
                <w:i/>
                <w:iCs/>
                <w:sz w:val="24"/>
                <w:szCs w:val="24"/>
                <w:lang w:eastAsia="es-MX"/>
              </w:rPr>
              <w:t xml:space="preserve"> latifolium </w:t>
            </w:r>
            <w:r w:rsidRPr="005C4235">
              <w:rPr>
                <w:rFonts w:ascii="Times New Roman" w:hAnsi="Times New Roman"/>
                <w:sz w:val="24"/>
                <w:szCs w:val="24"/>
                <w:lang w:eastAsia="es-MX"/>
              </w:rPr>
              <w:t>(Hook.) P.H. Raven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Epilobium ciliatum </w:t>
            </w:r>
            <w:r w:rsidRPr="005C4235">
              <w:rPr>
                <w:rFonts w:ascii="Times New Roman" w:hAnsi="Times New Roman"/>
                <w:sz w:val="24"/>
                <w:szCs w:val="24"/>
                <w:lang w:eastAsia="es-MX"/>
              </w:rPr>
              <w:t>subsp.</w:t>
            </w:r>
            <w:r w:rsidRPr="005C4235">
              <w:rPr>
                <w:rFonts w:ascii="Times New Roman" w:hAnsi="Times New Roman"/>
                <w:i/>
                <w:iCs/>
                <w:sz w:val="24"/>
                <w:szCs w:val="24"/>
                <w:lang w:eastAsia="es-MX"/>
              </w:rPr>
              <w:t xml:space="preserve"> ciliatum </w:t>
            </w:r>
            <w:r w:rsidRPr="005C4235">
              <w:rPr>
                <w:rFonts w:ascii="Times New Roman" w:hAnsi="Times New Roman"/>
                <w:sz w:val="24"/>
                <w:szCs w:val="24"/>
                <w:lang w:eastAsia="es-MX"/>
              </w:rPr>
              <w:t>Raf.</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Oenothera albicaulis </w:t>
            </w:r>
            <w:r w:rsidRPr="005C4235">
              <w:rPr>
                <w:rFonts w:ascii="Times New Roman" w:hAnsi="Times New Roman"/>
                <w:sz w:val="24"/>
                <w:szCs w:val="24"/>
                <w:lang w:val="es-MX" w:eastAsia="es-MX"/>
              </w:rPr>
              <w:t>Pursh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Oenothera kunthiana </w:t>
            </w:r>
            <w:r w:rsidRPr="005C4235">
              <w:rPr>
                <w:rFonts w:ascii="Times New Roman" w:hAnsi="Times New Roman"/>
                <w:sz w:val="24"/>
                <w:szCs w:val="24"/>
                <w:lang w:val="es-MX" w:eastAsia="es-MX"/>
              </w:rPr>
              <w:t>(Spach) Munz</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Oenothera primiveris </w:t>
            </w:r>
            <w:r w:rsidRPr="005C4235">
              <w:rPr>
                <w:rFonts w:ascii="Times New Roman" w:hAnsi="Times New Roman"/>
                <w:sz w:val="24"/>
                <w:szCs w:val="24"/>
                <w:lang w:val="es-MX" w:eastAsia="es-MX"/>
              </w:rPr>
              <w:t>A. Gray</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Oenothera rosea </w:t>
            </w:r>
            <w:r w:rsidRPr="005C4235">
              <w:rPr>
                <w:rFonts w:ascii="Times New Roman" w:hAnsi="Times New Roman"/>
                <w:sz w:val="24"/>
                <w:szCs w:val="24"/>
                <w:lang w:val="es-MX" w:eastAsia="es-MX"/>
              </w:rPr>
              <w:t>L'Hér. ex Aiton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Oenothera tetraptera </w:t>
            </w:r>
            <w:r w:rsidRPr="005C4235">
              <w:rPr>
                <w:rFonts w:ascii="Times New Roman" w:hAnsi="Times New Roman"/>
                <w:sz w:val="24"/>
                <w:szCs w:val="24"/>
                <w:lang w:val="es-MX" w:eastAsia="es-MX"/>
              </w:rPr>
              <w:t>Cav.</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OXALIDACEAE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Oxalis corniculata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Oxalis drummondii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PAPAVERACEAE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Argemone pleiacantha </w:t>
            </w:r>
            <w:r w:rsidRPr="005C4235">
              <w:rPr>
                <w:rFonts w:ascii="Times New Roman" w:hAnsi="Times New Roman"/>
                <w:sz w:val="24"/>
                <w:szCs w:val="24"/>
                <w:lang w:val="es-MX" w:eastAsia="es-MX"/>
              </w:rPr>
              <w:t>subsp.</w:t>
            </w:r>
            <w:r w:rsidRPr="005C4235">
              <w:rPr>
                <w:rFonts w:ascii="Times New Roman" w:hAnsi="Times New Roman"/>
                <w:i/>
                <w:iCs/>
                <w:sz w:val="24"/>
                <w:szCs w:val="24"/>
                <w:lang w:val="es-MX" w:eastAsia="es-MX"/>
              </w:rPr>
              <w:t xml:space="preserve"> pleiacantha </w:t>
            </w:r>
            <w:r w:rsidRPr="005C4235">
              <w:rPr>
                <w:rFonts w:ascii="Times New Roman" w:hAnsi="Times New Roman"/>
                <w:sz w:val="24"/>
                <w:szCs w:val="24"/>
                <w:lang w:val="es-MX" w:eastAsia="es-MX"/>
              </w:rPr>
              <w:t>Greene</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Eschscholzia californica </w:t>
            </w:r>
            <w:r w:rsidRPr="005C4235">
              <w:rPr>
                <w:rFonts w:ascii="Times New Roman" w:hAnsi="Times New Roman"/>
                <w:sz w:val="24"/>
                <w:szCs w:val="24"/>
                <w:lang w:val="es-MX" w:eastAsia="es-MX"/>
              </w:rPr>
              <w:t>subsp.</w:t>
            </w:r>
            <w:r w:rsidRPr="005C4235">
              <w:rPr>
                <w:rFonts w:ascii="Times New Roman" w:hAnsi="Times New Roman"/>
                <w:i/>
                <w:iCs/>
                <w:sz w:val="24"/>
                <w:szCs w:val="24"/>
                <w:lang w:val="es-MX" w:eastAsia="es-MX"/>
              </w:rPr>
              <w:t xml:space="preserve"> mexicana </w:t>
            </w:r>
            <w:r w:rsidRPr="005C4235">
              <w:rPr>
                <w:rFonts w:ascii="Times New Roman" w:hAnsi="Times New Roman"/>
                <w:sz w:val="24"/>
                <w:szCs w:val="24"/>
                <w:lang w:val="es-MX" w:eastAsia="es-MX"/>
              </w:rPr>
              <w:t>(Greene) C. Clark,</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PASSIFLORACEAE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Passiflora bryonioides </w:t>
            </w:r>
            <w:r w:rsidRPr="005C4235">
              <w:rPr>
                <w:rFonts w:ascii="Times New Roman" w:hAnsi="Times New Roman"/>
                <w:sz w:val="24"/>
                <w:szCs w:val="24"/>
                <w:lang w:val="es-MX" w:eastAsia="es-MX"/>
              </w:rPr>
              <w:t>Kunth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Passiflora mexicana </w:t>
            </w:r>
            <w:r w:rsidRPr="005C4235">
              <w:rPr>
                <w:rFonts w:ascii="Times New Roman" w:hAnsi="Times New Roman"/>
                <w:sz w:val="24"/>
                <w:szCs w:val="24"/>
                <w:lang w:val="es-MX" w:eastAsia="es-MX"/>
              </w:rPr>
              <w:t>Juss.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PHYTOLACCACEAE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Rivina humilis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PLANTAGINACEAE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*Plantago major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*Plantago ovata </w:t>
            </w:r>
            <w:r w:rsidRPr="005C4235">
              <w:rPr>
                <w:rFonts w:ascii="Times New Roman" w:hAnsi="Times New Roman"/>
                <w:sz w:val="24"/>
                <w:szCs w:val="24"/>
                <w:lang w:val="es-MX" w:eastAsia="es-MX"/>
              </w:rPr>
              <w:t>Forssk.</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Plantago patagonica </w:t>
            </w:r>
            <w:r w:rsidRPr="005C4235">
              <w:rPr>
                <w:rFonts w:ascii="Times New Roman" w:hAnsi="Times New Roman"/>
                <w:sz w:val="24"/>
                <w:szCs w:val="24"/>
                <w:lang w:val="es-MX" w:eastAsia="es-MX"/>
              </w:rPr>
              <w:t>Jacq.</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Plantago virginica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PLATANACEAE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Platanus wrightii </w:t>
            </w:r>
            <w:r w:rsidRPr="005C4235">
              <w:rPr>
                <w:rFonts w:ascii="Times New Roman" w:hAnsi="Times New Roman"/>
                <w:sz w:val="24"/>
                <w:szCs w:val="24"/>
                <w:lang w:val="es-MX" w:eastAsia="es-MX"/>
              </w:rPr>
              <w:t>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PLUMBAGINACEAE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lastRenderedPageBreak/>
              <w:t xml:space="preserve">Plumbago scandens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POLEMONIACEAE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Eriastrum  diffusum </w:t>
            </w:r>
            <w:r w:rsidRPr="005C4235">
              <w:rPr>
                <w:rFonts w:ascii="Times New Roman" w:hAnsi="Times New Roman"/>
                <w:sz w:val="24"/>
                <w:szCs w:val="24"/>
                <w:lang w:eastAsia="es-MX"/>
              </w:rPr>
              <w:t>(A. Gray) H. Mason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Gilia flavocincta </w:t>
            </w:r>
            <w:r w:rsidRPr="005C4235">
              <w:rPr>
                <w:rFonts w:ascii="Times New Roman" w:hAnsi="Times New Roman"/>
                <w:sz w:val="24"/>
                <w:szCs w:val="24"/>
                <w:lang w:eastAsia="es-MX"/>
              </w:rPr>
              <w:t>subsp.</w:t>
            </w:r>
            <w:r w:rsidRPr="005C4235">
              <w:rPr>
                <w:rFonts w:ascii="Times New Roman" w:hAnsi="Times New Roman"/>
                <w:i/>
                <w:iCs/>
                <w:sz w:val="24"/>
                <w:szCs w:val="24"/>
                <w:lang w:eastAsia="es-MX"/>
              </w:rPr>
              <w:t xml:space="preserve"> australis </w:t>
            </w:r>
            <w:r w:rsidRPr="005C4235">
              <w:rPr>
                <w:rFonts w:ascii="Times New Roman" w:hAnsi="Times New Roman"/>
                <w:sz w:val="24"/>
                <w:szCs w:val="24"/>
                <w:lang w:eastAsia="es-MX"/>
              </w:rPr>
              <w:t>(A.D. Grant &amp; V.E. Grant) A.G. Day &amp; V.E. Grant</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Gilia mexicana </w:t>
            </w:r>
            <w:r w:rsidRPr="005C4235">
              <w:rPr>
                <w:rFonts w:ascii="Times New Roman" w:hAnsi="Times New Roman"/>
                <w:sz w:val="24"/>
                <w:szCs w:val="24"/>
                <w:lang w:val="es-MX" w:eastAsia="es-MX"/>
              </w:rPr>
              <w:t>A.D. Grant &amp; V.E. Grant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Gilia minor </w:t>
            </w:r>
            <w:r w:rsidRPr="005C4235">
              <w:rPr>
                <w:rFonts w:ascii="Times New Roman" w:hAnsi="Times New Roman"/>
                <w:sz w:val="24"/>
                <w:szCs w:val="24"/>
                <w:lang w:val="es-MX" w:eastAsia="es-MX"/>
              </w:rPr>
              <w:t>A.D. Grant &amp; V.E. Grant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Linanthus bigelovii </w:t>
            </w:r>
            <w:r w:rsidRPr="005C4235">
              <w:rPr>
                <w:rFonts w:ascii="Times New Roman" w:hAnsi="Times New Roman"/>
                <w:sz w:val="24"/>
                <w:szCs w:val="24"/>
                <w:lang w:val="es-MX" w:eastAsia="es-MX"/>
              </w:rPr>
              <w:t>Greene</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Loeselia glandulosa </w:t>
            </w:r>
            <w:r w:rsidRPr="005C4235">
              <w:rPr>
                <w:rFonts w:ascii="Times New Roman" w:hAnsi="Times New Roman"/>
                <w:sz w:val="24"/>
                <w:szCs w:val="24"/>
                <w:lang w:val="es-MX" w:eastAsia="es-MX"/>
              </w:rPr>
              <w:t>(Cav.) G. Don</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POLYGONACEAE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Eriogonum abertianum </w:t>
            </w:r>
            <w:r w:rsidRPr="005C4235">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*Polygonum argyrocoleon </w:t>
            </w:r>
            <w:r w:rsidRPr="005C4235">
              <w:rPr>
                <w:rFonts w:ascii="Times New Roman" w:hAnsi="Times New Roman"/>
                <w:sz w:val="24"/>
                <w:szCs w:val="24"/>
                <w:lang w:val="es-MX" w:eastAsia="es-MX"/>
              </w:rPr>
              <w:t>Steud. ex Kuntze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*Rumex crispus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Rumex hymenosepalus </w:t>
            </w:r>
            <w:r w:rsidRPr="005C4235">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PORTULACACEAE</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Calandrinia ciliata </w:t>
            </w:r>
            <w:r w:rsidRPr="005C4235">
              <w:rPr>
                <w:rFonts w:ascii="Times New Roman" w:hAnsi="Times New Roman"/>
                <w:sz w:val="24"/>
                <w:szCs w:val="24"/>
                <w:lang w:val="es-MX" w:eastAsia="es-MX"/>
              </w:rPr>
              <w:t>( Ruiz &amp; Pav.) DC.</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Cistanthe monandra </w:t>
            </w:r>
            <w:r w:rsidRPr="005C4235">
              <w:rPr>
                <w:rFonts w:ascii="Times New Roman" w:hAnsi="Times New Roman"/>
                <w:sz w:val="24"/>
                <w:szCs w:val="24"/>
                <w:lang w:val="es-MX" w:eastAsia="es-MX"/>
              </w:rPr>
              <w:t>(Nutt.) Hershk.</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Claytonia perfoliata </w:t>
            </w:r>
            <w:r w:rsidRPr="005C4235">
              <w:rPr>
                <w:rFonts w:ascii="Times New Roman" w:hAnsi="Times New Roman"/>
                <w:sz w:val="24"/>
                <w:szCs w:val="24"/>
                <w:lang w:val="es-MX" w:eastAsia="es-MX"/>
              </w:rPr>
              <w:t>Donn ex Willd.</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Phemeranthus aurantiacus </w:t>
            </w:r>
            <w:r w:rsidRPr="005C4235">
              <w:rPr>
                <w:rFonts w:ascii="Times New Roman" w:hAnsi="Times New Roman"/>
                <w:sz w:val="24"/>
                <w:szCs w:val="24"/>
                <w:lang w:val="es-MX" w:eastAsia="es-MX"/>
              </w:rPr>
              <w:t>(Engelm.) Kiger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*Portulaca oleracea </w:t>
            </w:r>
            <w:r w:rsidRPr="005C4235">
              <w:rPr>
                <w:rFonts w:ascii="Times New Roman" w:hAnsi="Times New Roman"/>
                <w:sz w:val="24"/>
                <w:szCs w:val="24"/>
                <w:lang w:val="es-MX" w:eastAsia="es-MX"/>
              </w:rPr>
              <w:t xml:space="preserve">L. </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Portulaca suffrutescens </w:t>
            </w:r>
            <w:r w:rsidRPr="005C4235">
              <w:rPr>
                <w:rFonts w:ascii="Times New Roman" w:hAnsi="Times New Roman"/>
                <w:sz w:val="24"/>
                <w:szCs w:val="24"/>
                <w:lang w:val="es-MX" w:eastAsia="es-MX"/>
              </w:rPr>
              <w:t>Engelm.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Portulaca umbraticola </w:t>
            </w:r>
            <w:r w:rsidRPr="005C4235">
              <w:rPr>
                <w:rFonts w:ascii="Times New Roman" w:hAnsi="Times New Roman"/>
                <w:sz w:val="24"/>
                <w:szCs w:val="24"/>
                <w:lang w:val="es-MX" w:eastAsia="es-MX"/>
              </w:rPr>
              <w:t>Kunth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Talinum paniculatum </w:t>
            </w:r>
            <w:r w:rsidRPr="005C4235">
              <w:rPr>
                <w:rFonts w:ascii="Times New Roman" w:hAnsi="Times New Roman"/>
                <w:sz w:val="24"/>
                <w:szCs w:val="24"/>
                <w:lang w:val="es-MX" w:eastAsia="es-MX"/>
              </w:rPr>
              <w:t>(Jacq.) Geartn.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PRIMULACEAE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*Anagallis arvensis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Androsace occidentalis </w:t>
            </w:r>
            <w:r w:rsidRPr="005C4235">
              <w:rPr>
                <w:rFonts w:ascii="Times New Roman" w:hAnsi="Times New Roman"/>
                <w:sz w:val="24"/>
                <w:szCs w:val="24"/>
                <w:lang w:val="es-MX" w:eastAsia="es-MX"/>
              </w:rPr>
              <w:t>Pursh</w:t>
            </w:r>
          </w:p>
        </w:tc>
      </w:tr>
      <w:tr w:rsidR="005C4235" w:rsidRPr="002405C9" w:rsidTr="005C4235">
        <w:trPr>
          <w:trHeight w:val="315"/>
        </w:trPr>
        <w:tc>
          <w:tcPr>
            <w:tcW w:w="8201" w:type="dxa"/>
            <w:tcBorders>
              <w:top w:val="nil"/>
              <w:left w:val="nil"/>
              <w:bottom w:val="nil"/>
              <w:right w:val="nil"/>
            </w:tcBorders>
            <w:shd w:val="clear" w:color="auto" w:fill="auto"/>
            <w:noWrap/>
            <w:vAlign w:val="bottom"/>
            <w:hideMark/>
          </w:tcPr>
          <w:p w:rsidR="005C4235" w:rsidRPr="002405C9" w:rsidRDefault="005C4235" w:rsidP="005C4235">
            <w:pPr>
              <w:spacing w:after="0" w:line="240" w:lineRule="auto"/>
              <w:rPr>
                <w:rFonts w:ascii="Times New Roman" w:hAnsi="Times New Roman"/>
                <w:i/>
                <w:iCs/>
                <w:sz w:val="24"/>
                <w:szCs w:val="24"/>
                <w:lang w:val="es-MX" w:eastAsia="es-MX"/>
              </w:rPr>
            </w:pPr>
            <w:r w:rsidRPr="002405C9">
              <w:rPr>
                <w:rFonts w:ascii="Times New Roman" w:hAnsi="Times New Roman"/>
                <w:i/>
                <w:iCs/>
                <w:sz w:val="24"/>
                <w:szCs w:val="24"/>
                <w:lang w:val="es-MX" w:eastAsia="es-MX"/>
              </w:rPr>
              <w:t xml:space="preserve">Samolus ebracteatus </w:t>
            </w:r>
            <w:r w:rsidRPr="002405C9">
              <w:rPr>
                <w:rFonts w:ascii="Times New Roman" w:hAnsi="Times New Roman"/>
                <w:sz w:val="24"/>
                <w:szCs w:val="24"/>
                <w:lang w:val="es-MX" w:eastAsia="es-MX"/>
              </w:rPr>
              <w:t>Kunth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RANUNCULACEAE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Anemone tuberosa </w:t>
            </w:r>
            <w:r w:rsidRPr="005C4235">
              <w:rPr>
                <w:rFonts w:ascii="Times New Roman" w:hAnsi="Times New Roman"/>
                <w:sz w:val="24"/>
                <w:szCs w:val="24"/>
                <w:lang w:val="es-MX" w:eastAsia="es-MX"/>
              </w:rPr>
              <w:t>Rydb.</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Clematis drummondii </w:t>
            </w:r>
            <w:r w:rsidRPr="005C4235">
              <w:rPr>
                <w:rFonts w:ascii="Times New Roman" w:hAnsi="Times New Roman"/>
                <w:sz w:val="24"/>
                <w:szCs w:val="24"/>
                <w:lang w:val="es-MX" w:eastAsia="es-MX"/>
              </w:rPr>
              <w:t>Torr. &amp;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Clematis ligusticifolia </w:t>
            </w:r>
            <w:r w:rsidRPr="005C4235">
              <w:rPr>
                <w:rFonts w:ascii="Times New Roman" w:hAnsi="Times New Roman"/>
                <w:sz w:val="24"/>
                <w:szCs w:val="24"/>
                <w:lang w:val="es-MX" w:eastAsia="es-MX"/>
              </w:rPr>
              <w:t>Nutt.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Delphinium scaposum </w:t>
            </w:r>
            <w:r w:rsidRPr="005C4235">
              <w:rPr>
                <w:rFonts w:ascii="Times New Roman" w:hAnsi="Times New Roman"/>
                <w:sz w:val="24"/>
                <w:szCs w:val="24"/>
                <w:lang w:val="es-MX" w:eastAsia="es-MX"/>
              </w:rPr>
              <w:t>Greene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Myosurus cupulatus </w:t>
            </w:r>
            <w:r w:rsidRPr="005C4235">
              <w:rPr>
                <w:rFonts w:ascii="Times New Roman" w:hAnsi="Times New Roman"/>
                <w:sz w:val="24"/>
                <w:szCs w:val="24"/>
                <w:lang w:val="es-MX" w:eastAsia="es-MX"/>
              </w:rPr>
              <w:t>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Thalictrum fendleri </w:t>
            </w:r>
            <w:r w:rsidRPr="005C4235">
              <w:rPr>
                <w:rFonts w:ascii="Times New Roman" w:hAnsi="Times New Roman"/>
                <w:sz w:val="24"/>
                <w:szCs w:val="24"/>
                <w:lang w:eastAsia="es-MX"/>
              </w:rPr>
              <w:t>var.</w:t>
            </w:r>
            <w:r w:rsidRPr="005C4235">
              <w:rPr>
                <w:rFonts w:ascii="Times New Roman" w:hAnsi="Times New Roman"/>
                <w:i/>
                <w:iCs/>
                <w:sz w:val="24"/>
                <w:szCs w:val="24"/>
                <w:lang w:eastAsia="es-MX"/>
              </w:rPr>
              <w:t xml:space="preserve"> wrightii </w:t>
            </w:r>
            <w:r w:rsidRPr="005C4235">
              <w:rPr>
                <w:rFonts w:ascii="Times New Roman" w:hAnsi="Times New Roman"/>
                <w:sz w:val="24"/>
                <w:szCs w:val="24"/>
                <w:lang w:eastAsia="es-MX"/>
              </w:rPr>
              <w:t>Trel.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RHAMNACEAE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lastRenderedPageBreak/>
              <w:t xml:space="preserve">Ceanothus depressus </w:t>
            </w:r>
            <w:r w:rsidRPr="005C4235">
              <w:rPr>
                <w:rFonts w:ascii="Times New Roman" w:hAnsi="Times New Roman"/>
                <w:sz w:val="24"/>
                <w:szCs w:val="24"/>
                <w:lang w:val="es-MX" w:eastAsia="es-MX"/>
              </w:rPr>
              <w:t>Benth.</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Condalia correllii </w:t>
            </w:r>
            <w:r w:rsidRPr="005C4235">
              <w:rPr>
                <w:rFonts w:ascii="Times New Roman" w:hAnsi="Times New Roman"/>
                <w:sz w:val="24"/>
                <w:szCs w:val="24"/>
                <w:lang w:val="es-MX" w:eastAsia="es-MX"/>
              </w:rPr>
              <w:t>M.C. Johnst.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Sageretia wrightii </w:t>
            </w:r>
            <w:r w:rsidRPr="005C4235">
              <w:rPr>
                <w:rFonts w:ascii="Times New Roman" w:hAnsi="Times New Roman"/>
                <w:sz w:val="24"/>
                <w:szCs w:val="24"/>
                <w:lang w:val="es-MX" w:eastAsia="es-MX"/>
              </w:rPr>
              <w:t>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Ziziphus obtusifolia </w:t>
            </w:r>
            <w:r w:rsidRPr="005C4235">
              <w:rPr>
                <w:rFonts w:ascii="Times New Roman" w:hAnsi="Times New Roman"/>
                <w:sz w:val="24"/>
                <w:szCs w:val="24"/>
                <w:lang w:val="es-MX" w:eastAsia="es-MX"/>
              </w:rPr>
              <w:t>(Hook. ex Torr. &amp; A.Gray)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RUBIACEAE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Bouvardia ternifolia </w:t>
            </w:r>
            <w:r w:rsidRPr="005C4235">
              <w:rPr>
                <w:rFonts w:ascii="Times New Roman" w:hAnsi="Times New Roman"/>
                <w:sz w:val="24"/>
                <w:szCs w:val="24"/>
                <w:lang w:val="es-MX" w:eastAsia="es-MX"/>
              </w:rPr>
              <w:t>(Cav.) Schltdl.</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Crusea hispida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hispida </w:t>
            </w:r>
            <w:r w:rsidRPr="005C4235">
              <w:rPr>
                <w:rFonts w:ascii="Times New Roman" w:hAnsi="Times New Roman"/>
                <w:sz w:val="24"/>
                <w:szCs w:val="24"/>
                <w:lang w:val="es-MX" w:eastAsia="es-MX"/>
              </w:rPr>
              <w:t>(Mill.) B.L. Rob.</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Galium aparine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Galium proliferum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Mitracarpus hirtus </w:t>
            </w:r>
            <w:r w:rsidRPr="005C4235">
              <w:rPr>
                <w:rFonts w:ascii="Times New Roman" w:hAnsi="Times New Roman"/>
                <w:sz w:val="24"/>
                <w:szCs w:val="24"/>
                <w:lang w:val="es-MX" w:eastAsia="es-MX"/>
              </w:rPr>
              <w:t>(L.) DC.</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RUTACEAE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Ptelea trifoliata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SALICACEAE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Populus fremontii </w:t>
            </w:r>
            <w:r w:rsidRPr="005C4235">
              <w:rPr>
                <w:rFonts w:ascii="Times New Roman" w:hAnsi="Times New Roman"/>
                <w:sz w:val="24"/>
                <w:szCs w:val="24"/>
                <w:lang w:val="es-MX" w:eastAsia="es-MX"/>
              </w:rPr>
              <w:t>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Populus monticola </w:t>
            </w:r>
            <w:r w:rsidRPr="005C4235">
              <w:rPr>
                <w:rFonts w:ascii="Times New Roman" w:hAnsi="Times New Roman"/>
                <w:sz w:val="24"/>
                <w:szCs w:val="24"/>
                <w:lang w:val="es-MX" w:eastAsia="es-MX"/>
              </w:rPr>
              <w:t>Brandegee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Salix bonplandiana </w:t>
            </w:r>
            <w:r w:rsidRPr="005C4235">
              <w:rPr>
                <w:rFonts w:ascii="Times New Roman" w:hAnsi="Times New Roman"/>
                <w:sz w:val="24"/>
                <w:szCs w:val="24"/>
                <w:lang w:val="es-MX" w:eastAsia="es-MX"/>
              </w:rPr>
              <w:t>Kunth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Salix exigua </w:t>
            </w:r>
            <w:r w:rsidRPr="005C4235">
              <w:rPr>
                <w:rFonts w:ascii="Times New Roman" w:hAnsi="Times New Roman"/>
                <w:sz w:val="24"/>
                <w:szCs w:val="24"/>
                <w:lang w:val="es-MX" w:eastAsia="es-MX"/>
              </w:rPr>
              <w:t>Nutt.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Salix gooddingii </w:t>
            </w:r>
            <w:r w:rsidRPr="005C4235">
              <w:rPr>
                <w:rFonts w:ascii="Times New Roman" w:hAnsi="Times New Roman"/>
                <w:sz w:val="24"/>
                <w:szCs w:val="24"/>
                <w:lang w:eastAsia="es-MX"/>
              </w:rPr>
              <w:t>C.R. Ball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Salix taxifolia </w:t>
            </w:r>
            <w:r w:rsidRPr="005C4235">
              <w:rPr>
                <w:rFonts w:ascii="Times New Roman" w:hAnsi="Times New Roman"/>
                <w:sz w:val="24"/>
                <w:szCs w:val="24"/>
                <w:lang w:val="es-MX" w:eastAsia="es-MX"/>
              </w:rPr>
              <w:t>Kunth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SAPINDACEAE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Dodonaea viscosa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angustifolia </w:t>
            </w:r>
            <w:r w:rsidRPr="005C4235">
              <w:rPr>
                <w:rFonts w:ascii="Times New Roman" w:hAnsi="Times New Roman"/>
                <w:sz w:val="24"/>
                <w:szCs w:val="24"/>
                <w:lang w:val="es-MX" w:eastAsia="es-MX"/>
              </w:rPr>
              <w:t>(L. f.) Benth.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Sapindus saponaria </w:t>
            </w:r>
            <w:r w:rsidRPr="005C4235">
              <w:rPr>
                <w:rFonts w:ascii="Times New Roman" w:hAnsi="Times New Roman"/>
                <w:sz w:val="24"/>
                <w:szCs w:val="24"/>
                <w:lang w:eastAsia="es-MX"/>
              </w:rPr>
              <w:t>var.</w:t>
            </w:r>
            <w:r w:rsidRPr="005C4235">
              <w:rPr>
                <w:rFonts w:ascii="Times New Roman" w:hAnsi="Times New Roman"/>
                <w:i/>
                <w:iCs/>
                <w:sz w:val="24"/>
                <w:szCs w:val="24"/>
                <w:lang w:eastAsia="es-MX"/>
              </w:rPr>
              <w:t xml:space="preserve"> drummondii</w:t>
            </w:r>
            <w:r w:rsidRPr="005C4235">
              <w:rPr>
                <w:rFonts w:ascii="Times New Roman" w:hAnsi="Times New Roman"/>
                <w:sz w:val="24"/>
                <w:szCs w:val="24"/>
                <w:lang w:eastAsia="es-MX"/>
              </w:rPr>
              <w:t xml:space="preserve"> (Hook. &amp; Arn.) L.D. Benson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SAURURACEAE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Anemopsis californica </w:t>
            </w:r>
            <w:r w:rsidRPr="005C4235">
              <w:rPr>
                <w:rFonts w:ascii="Times New Roman" w:hAnsi="Times New Roman"/>
                <w:sz w:val="24"/>
                <w:szCs w:val="24"/>
                <w:lang w:val="es-MX" w:eastAsia="es-MX"/>
              </w:rPr>
              <w:t>Hook. &amp; Arn.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SAXIFRAGACEAE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Heuchera sanguinea </w:t>
            </w:r>
            <w:r w:rsidRPr="005C4235">
              <w:rPr>
                <w:rFonts w:ascii="Times New Roman" w:hAnsi="Times New Roman"/>
                <w:sz w:val="24"/>
                <w:szCs w:val="24"/>
                <w:lang w:val="es-MX" w:eastAsia="es-MX"/>
              </w:rPr>
              <w:t>Engelm.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Philadelphus microphyllus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SCROPHULARIACEAE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Castilleja austromontana </w:t>
            </w:r>
            <w:r w:rsidRPr="005C4235">
              <w:rPr>
                <w:rFonts w:ascii="Times New Roman" w:hAnsi="Times New Roman"/>
                <w:sz w:val="24"/>
                <w:szCs w:val="24"/>
                <w:lang w:val="es-MX" w:eastAsia="es-MX"/>
              </w:rPr>
              <w:t>Standl. &amp; Blumer</w:t>
            </w:r>
          </w:p>
        </w:tc>
      </w:tr>
      <w:tr w:rsidR="005C4235" w:rsidRPr="002405C9" w:rsidTr="005C4235">
        <w:trPr>
          <w:trHeight w:val="315"/>
        </w:trPr>
        <w:tc>
          <w:tcPr>
            <w:tcW w:w="8201" w:type="dxa"/>
            <w:tcBorders>
              <w:top w:val="nil"/>
              <w:left w:val="nil"/>
              <w:bottom w:val="nil"/>
              <w:right w:val="nil"/>
            </w:tcBorders>
            <w:shd w:val="clear" w:color="auto" w:fill="auto"/>
            <w:noWrap/>
            <w:vAlign w:val="bottom"/>
            <w:hideMark/>
          </w:tcPr>
          <w:p w:rsidR="005C4235" w:rsidRPr="002405C9" w:rsidRDefault="005C4235" w:rsidP="005C4235">
            <w:pPr>
              <w:spacing w:after="0" w:line="240" w:lineRule="auto"/>
              <w:rPr>
                <w:rFonts w:ascii="Times New Roman" w:hAnsi="Times New Roman"/>
                <w:i/>
                <w:iCs/>
                <w:sz w:val="24"/>
                <w:szCs w:val="24"/>
                <w:lang w:val="es-MX" w:eastAsia="es-MX"/>
              </w:rPr>
            </w:pPr>
            <w:r w:rsidRPr="002405C9">
              <w:rPr>
                <w:rFonts w:ascii="Times New Roman" w:hAnsi="Times New Roman"/>
                <w:i/>
                <w:iCs/>
                <w:sz w:val="24"/>
                <w:szCs w:val="24"/>
                <w:lang w:val="es-MX" w:eastAsia="es-MX"/>
              </w:rPr>
              <w:t xml:space="preserve">Castilleja exserta </w:t>
            </w:r>
            <w:r w:rsidRPr="002405C9">
              <w:rPr>
                <w:rFonts w:ascii="Times New Roman" w:hAnsi="Times New Roman"/>
                <w:sz w:val="24"/>
                <w:szCs w:val="24"/>
                <w:lang w:val="es-MX" w:eastAsia="es-MX"/>
              </w:rPr>
              <w:t>(A. Heller) T.I. Chuang &amp; Heckard</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Castilleja tenuiflora </w:t>
            </w:r>
            <w:r w:rsidRPr="005C4235">
              <w:rPr>
                <w:rFonts w:ascii="Times New Roman" w:hAnsi="Times New Roman"/>
                <w:sz w:val="24"/>
                <w:szCs w:val="24"/>
                <w:lang w:val="es-MX" w:eastAsia="es-MX"/>
              </w:rPr>
              <w:t>Benth.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Mimulus guttatus </w:t>
            </w:r>
            <w:r w:rsidRPr="005C4235">
              <w:rPr>
                <w:rFonts w:ascii="Times New Roman" w:hAnsi="Times New Roman"/>
                <w:sz w:val="24"/>
                <w:szCs w:val="24"/>
                <w:lang w:eastAsia="es-MX"/>
              </w:rPr>
              <w:t>Fisch. ex DC.</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Mimulus rubellus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Nuttallanthus texanus </w:t>
            </w:r>
            <w:r w:rsidRPr="005C4235">
              <w:rPr>
                <w:rFonts w:ascii="Times New Roman" w:hAnsi="Times New Roman"/>
                <w:sz w:val="24"/>
                <w:szCs w:val="24"/>
                <w:lang w:eastAsia="es-MX"/>
              </w:rPr>
              <w:t>(Scheele) D.A. Sutton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lastRenderedPageBreak/>
              <w:t xml:space="preserve">Penstemon parryi </w:t>
            </w:r>
            <w:r w:rsidRPr="005C4235">
              <w:rPr>
                <w:rFonts w:ascii="Times New Roman" w:hAnsi="Times New Roman"/>
                <w:sz w:val="24"/>
                <w:szCs w:val="24"/>
                <w:lang w:eastAsia="es-MX"/>
              </w:rPr>
              <w:t>(A. Gray)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Schistophragma intermedia </w:t>
            </w:r>
            <w:r w:rsidRPr="005C4235">
              <w:rPr>
                <w:rFonts w:ascii="Times New Roman" w:hAnsi="Times New Roman"/>
                <w:sz w:val="24"/>
                <w:szCs w:val="24"/>
                <w:lang w:val="es-MX" w:eastAsia="es-MX"/>
              </w:rPr>
              <w:t>(A. Gray) A. Pennell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*Veronica anagallis-aquatica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Veronica peregrina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SOLANACEAE</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Chamaesaracha sordida </w:t>
            </w:r>
            <w:r w:rsidRPr="005C4235">
              <w:rPr>
                <w:rFonts w:ascii="Times New Roman" w:hAnsi="Times New Roman"/>
                <w:sz w:val="24"/>
                <w:szCs w:val="24"/>
                <w:lang w:val="es-MX" w:eastAsia="es-MX"/>
              </w:rPr>
              <w:t>(Dunal) 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Datura inoxia </w:t>
            </w:r>
            <w:r w:rsidRPr="005C4235">
              <w:rPr>
                <w:rFonts w:ascii="Times New Roman" w:hAnsi="Times New Roman"/>
                <w:sz w:val="24"/>
                <w:szCs w:val="24"/>
                <w:lang w:val="es-MX" w:eastAsia="es-MX"/>
              </w:rPr>
              <w:t>Mill.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Jaltomata procumbens </w:t>
            </w:r>
            <w:r w:rsidRPr="005C4235">
              <w:rPr>
                <w:rFonts w:ascii="Times New Roman" w:hAnsi="Times New Roman"/>
                <w:sz w:val="24"/>
                <w:szCs w:val="24"/>
                <w:lang w:val="es-MX" w:eastAsia="es-MX"/>
              </w:rPr>
              <w:t>(Cav.) J.L. Gentry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Lycium andersonii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Lycium exsertum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*Nicotiana glauca </w:t>
            </w:r>
            <w:r w:rsidRPr="005C4235">
              <w:rPr>
                <w:rFonts w:ascii="Times New Roman" w:hAnsi="Times New Roman"/>
                <w:sz w:val="24"/>
                <w:szCs w:val="24"/>
                <w:lang w:val="es-MX" w:eastAsia="es-MX"/>
              </w:rPr>
              <w:t>Graham</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Nicotiana obtusifolia </w:t>
            </w:r>
            <w:r w:rsidRPr="005C4235">
              <w:rPr>
                <w:rFonts w:ascii="Times New Roman" w:hAnsi="Times New Roman"/>
                <w:sz w:val="24"/>
                <w:szCs w:val="24"/>
                <w:lang w:val="es-MX" w:eastAsia="es-MX"/>
              </w:rPr>
              <w:t>M. Martens &amp; Galeotti</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Physalis solanacea </w:t>
            </w:r>
            <w:r w:rsidRPr="005C4235">
              <w:rPr>
                <w:rFonts w:ascii="Times New Roman" w:hAnsi="Times New Roman"/>
                <w:sz w:val="24"/>
                <w:szCs w:val="24"/>
                <w:lang w:val="es-MX" w:eastAsia="es-MX"/>
              </w:rPr>
              <w:t>(Schltdl.) Axelius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Salpichroa origanifolia </w:t>
            </w:r>
            <w:r w:rsidRPr="005C4235">
              <w:rPr>
                <w:rFonts w:ascii="Times New Roman" w:hAnsi="Times New Roman"/>
                <w:sz w:val="24"/>
                <w:szCs w:val="24"/>
                <w:lang w:val="es-MX" w:eastAsia="es-MX"/>
              </w:rPr>
              <w:t>(Lam.) Baill.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Solanum lumholtzianum </w:t>
            </w:r>
            <w:r w:rsidRPr="005C4235">
              <w:rPr>
                <w:rFonts w:ascii="Times New Roman" w:hAnsi="Times New Roman"/>
                <w:sz w:val="24"/>
                <w:szCs w:val="24"/>
                <w:lang w:val="es-MX" w:eastAsia="es-MX"/>
              </w:rPr>
              <w:t>Bartlett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STERCULIACEAE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Ayenia filiformis </w:t>
            </w:r>
            <w:r w:rsidRPr="005C4235">
              <w:rPr>
                <w:rFonts w:ascii="Times New Roman" w:hAnsi="Times New Roman"/>
                <w:sz w:val="24"/>
                <w:szCs w:val="24"/>
                <w:lang w:val="es-MX" w:eastAsia="es-MX"/>
              </w:rPr>
              <w:t>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Ayenia microphylla </w:t>
            </w:r>
            <w:r w:rsidRPr="005C4235">
              <w:rPr>
                <w:rFonts w:ascii="Times New Roman" w:hAnsi="Times New Roman"/>
                <w:sz w:val="24"/>
                <w:szCs w:val="24"/>
                <w:lang w:val="es-MX" w:eastAsia="es-MX"/>
              </w:rPr>
              <w:t>A. Gray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ULMACEAE</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2405C9" w:rsidRDefault="005C4235" w:rsidP="005C4235">
            <w:pPr>
              <w:spacing w:after="0" w:line="240" w:lineRule="auto"/>
              <w:rPr>
                <w:rFonts w:ascii="Times New Roman" w:hAnsi="Times New Roman"/>
                <w:i/>
                <w:iCs/>
                <w:sz w:val="24"/>
                <w:szCs w:val="24"/>
                <w:lang w:val="es-MX" w:eastAsia="es-MX"/>
              </w:rPr>
            </w:pPr>
            <w:r w:rsidRPr="002405C9">
              <w:rPr>
                <w:rFonts w:ascii="Times New Roman" w:hAnsi="Times New Roman"/>
                <w:i/>
                <w:iCs/>
                <w:sz w:val="24"/>
                <w:szCs w:val="24"/>
                <w:lang w:val="es-MX" w:eastAsia="es-MX"/>
              </w:rPr>
              <w:t xml:space="preserve">Celtis pallida  </w:t>
            </w:r>
            <w:r w:rsidRPr="002405C9">
              <w:rPr>
                <w:rFonts w:ascii="Times New Roman" w:hAnsi="Times New Roman"/>
                <w:sz w:val="24"/>
                <w:szCs w:val="24"/>
                <w:lang w:val="es-MX" w:eastAsia="es-MX"/>
              </w:rPr>
              <w:t>subsp.</w:t>
            </w:r>
            <w:r w:rsidRPr="002405C9">
              <w:rPr>
                <w:rFonts w:ascii="Times New Roman" w:hAnsi="Times New Roman"/>
                <w:i/>
                <w:iCs/>
                <w:sz w:val="24"/>
                <w:szCs w:val="24"/>
                <w:lang w:val="es-MX" w:eastAsia="es-MX"/>
              </w:rPr>
              <w:t xml:space="preserve"> pallida </w:t>
            </w:r>
            <w:r w:rsidRPr="002405C9">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Celtis reticulata </w:t>
            </w:r>
            <w:r w:rsidRPr="005C4235">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URTICACEAE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Parietaria floridana </w:t>
            </w:r>
            <w:r w:rsidRPr="005C4235">
              <w:rPr>
                <w:rFonts w:ascii="Times New Roman" w:hAnsi="Times New Roman"/>
                <w:sz w:val="24"/>
                <w:szCs w:val="24"/>
                <w:lang w:val="es-MX" w:eastAsia="es-MX"/>
              </w:rPr>
              <w:t>Nutt.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VERBENACEAE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Aloysia gratissima </w:t>
            </w:r>
            <w:r w:rsidRPr="005C4235">
              <w:rPr>
                <w:rFonts w:ascii="Times New Roman" w:hAnsi="Times New Roman"/>
                <w:sz w:val="24"/>
                <w:szCs w:val="24"/>
                <w:lang w:eastAsia="es-MX"/>
              </w:rPr>
              <w:t>(Gillies &amp; Hook.) Tronc.</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Aloysia lycioides </w:t>
            </w:r>
            <w:r w:rsidRPr="005C4235">
              <w:rPr>
                <w:rFonts w:ascii="Times New Roman" w:hAnsi="Times New Roman"/>
                <w:sz w:val="24"/>
                <w:szCs w:val="24"/>
                <w:lang w:val="es-MX" w:eastAsia="es-MX"/>
              </w:rPr>
              <w:t>Cham.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Bouchea dissecta </w:t>
            </w:r>
            <w:r w:rsidRPr="005C4235">
              <w:rPr>
                <w:rFonts w:ascii="Times New Roman" w:hAnsi="Times New Roman"/>
                <w:sz w:val="24"/>
                <w:szCs w:val="24"/>
                <w:lang w:val="es-MX" w:eastAsia="es-MX"/>
              </w:rPr>
              <w:t>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Glandularia bipinnatifida </w:t>
            </w:r>
            <w:r w:rsidRPr="005C4235">
              <w:rPr>
                <w:rFonts w:ascii="Times New Roman" w:hAnsi="Times New Roman"/>
                <w:sz w:val="24"/>
                <w:szCs w:val="24"/>
                <w:lang w:val="es-MX" w:eastAsia="es-MX"/>
              </w:rPr>
              <w:t>(Nutt.) Nutt.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Glandularia gooddingii </w:t>
            </w:r>
            <w:r w:rsidRPr="005C4235">
              <w:rPr>
                <w:rFonts w:ascii="Times New Roman" w:hAnsi="Times New Roman"/>
                <w:sz w:val="24"/>
                <w:szCs w:val="24"/>
                <w:lang w:val="es-MX" w:eastAsia="es-MX"/>
              </w:rPr>
              <w:t>(Briq.) Solbrig.</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Verbena neomexicana </w:t>
            </w:r>
            <w:r w:rsidRPr="005C4235">
              <w:rPr>
                <w:rFonts w:ascii="Times New Roman" w:hAnsi="Times New Roman"/>
                <w:sz w:val="24"/>
                <w:szCs w:val="24"/>
                <w:lang w:val="es-MX" w:eastAsia="es-MX"/>
              </w:rPr>
              <w:t>(A. Gray) Small</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VIOLACEAE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eastAsia="es-MX"/>
              </w:rPr>
              <w:t xml:space="preserve">Hybanthus attenuatus </w:t>
            </w:r>
            <w:r w:rsidRPr="005C4235">
              <w:rPr>
                <w:rFonts w:ascii="Times New Roman" w:hAnsi="Times New Roman"/>
                <w:sz w:val="24"/>
                <w:szCs w:val="24"/>
                <w:lang w:eastAsia="es-MX"/>
              </w:rPr>
              <w:t xml:space="preserve">(Humb. &amp; Bonpl. ex Schult.) </w:t>
            </w:r>
            <w:r w:rsidRPr="005C4235">
              <w:rPr>
                <w:rFonts w:ascii="Times New Roman" w:hAnsi="Times New Roman"/>
                <w:sz w:val="24"/>
                <w:szCs w:val="24"/>
                <w:lang w:val="es-MX" w:eastAsia="es-MX"/>
              </w:rPr>
              <w:t>Schulze-Menz</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VISCACEAE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Phoradendron californicum </w:t>
            </w:r>
            <w:r w:rsidRPr="005C4235">
              <w:rPr>
                <w:rFonts w:ascii="Times New Roman" w:hAnsi="Times New Roman"/>
                <w:sz w:val="24"/>
                <w:szCs w:val="24"/>
                <w:lang w:val="es-MX" w:eastAsia="es-MX"/>
              </w:rPr>
              <w:t>Nutt.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lastRenderedPageBreak/>
              <w:t>VISCACEAE (Cont.)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eastAsia="es-MX"/>
              </w:rPr>
              <w:t xml:space="preserve">Phoradendron serotinum </w:t>
            </w:r>
            <w:r w:rsidRPr="005C4235">
              <w:rPr>
                <w:rFonts w:ascii="Times New Roman" w:hAnsi="Times New Roman"/>
                <w:sz w:val="24"/>
                <w:szCs w:val="24"/>
                <w:lang w:eastAsia="es-MX"/>
              </w:rPr>
              <w:t>subsp.</w:t>
            </w:r>
            <w:r w:rsidRPr="005C4235">
              <w:rPr>
                <w:rFonts w:ascii="Times New Roman" w:hAnsi="Times New Roman"/>
                <w:i/>
                <w:iCs/>
                <w:sz w:val="24"/>
                <w:szCs w:val="24"/>
                <w:lang w:eastAsia="es-MX"/>
              </w:rPr>
              <w:t xml:space="preserve"> macrophyllum </w:t>
            </w:r>
            <w:r w:rsidRPr="005C4235">
              <w:rPr>
                <w:rFonts w:ascii="Times New Roman" w:hAnsi="Times New Roman"/>
                <w:sz w:val="24"/>
                <w:szCs w:val="24"/>
                <w:lang w:eastAsia="es-MX"/>
              </w:rPr>
              <w:t xml:space="preserve">(Engelm.) </w:t>
            </w:r>
            <w:r w:rsidRPr="005C4235">
              <w:rPr>
                <w:rFonts w:ascii="Times New Roman" w:hAnsi="Times New Roman"/>
                <w:sz w:val="24"/>
                <w:szCs w:val="24"/>
                <w:lang w:val="es-MX" w:eastAsia="es-MX"/>
              </w:rPr>
              <w:t>Kuijt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VITACEAE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Vitis arizonica </w:t>
            </w:r>
            <w:r w:rsidRPr="005C4235">
              <w:rPr>
                <w:rFonts w:ascii="Times New Roman" w:hAnsi="Times New Roman"/>
                <w:sz w:val="24"/>
                <w:szCs w:val="24"/>
                <w:lang w:val="es-MX" w:eastAsia="es-MX"/>
              </w:rPr>
              <w:t>Engelm.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i/>
                <w:i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ZYGOPHYLLACEAE</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Kallstroemia grandiflora  </w:t>
            </w:r>
            <w:r w:rsidRPr="005C4235">
              <w:rPr>
                <w:rFonts w:ascii="Times New Roman" w:hAnsi="Times New Roman"/>
                <w:sz w:val="24"/>
                <w:szCs w:val="24"/>
                <w:lang w:val="es-MX" w:eastAsia="es-MX"/>
              </w:rPr>
              <w:t>Torr. ex A. Gray</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jc w:val="center"/>
              <w:rPr>
                <w:rFonts w:ascii="Times New Roman" w:hAnsi="Times New Roman"/>
                <w:sz w:val="24"/>
                <w:szCs w:val="24"/>
                <w:lang w:val="es-MX" w:eastAsia="es-MX"/>
              </w:rPr>
            </w:pPr>
            <w:r w:rsidRPr="005C4235">
              <w:rPr>
                <w:rFonts w:ascii="Times New Roman" w:hAnsi="Times New Roman"/>
                <w:sz w:val="24"/>
                <w:szCs w:val="24"/>
                <w:lang w:val="es-MX" w:eastAsia="es-MX"/>
              </w:rPr>
              <w:t>LILIOPSIDA</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AGAVACEAE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Agave palmeri  </w:t>
            </w:r>
            <w:r w:rsidRPr="005C4235">
              <w:rPr>
                <w:rFonts w:ascii="Times New Roman" w:hAnsi="Times New Roman"/>
                <w:sz w:val="24"/>
                <w:szCs w:val="24"/>
                <w:lang w:val="es-MX" w:eastAsia="es-MX"/>
              </w:rPr>
              <w:t>Engelm.</w:t>
            </w:r>
          </w:p>
        </w:tc>
      </w:tr>
      <w:tr w:rsidR="005C4235" w:rsidRPr="002405C9" w:rsidTr="005C4235">
        <w:trPr>
          <w:trHeight w:val="315"/>
        </w:trPr>
        <w:tc>
          <w:tcPr>
            <w:tcW w:w="8201" w:type="dxa"/>
            <w:tcBorders>
              <w:top w:val="nil"/>
              <w:left w:val="nil"/>
              <w:bottom w:val="nil"/>
              <w:right w:val="nil"/>
            </w:tcBorders>
            <w:shd w:val="clear" w:color="auto" w:fill="auto"/>
            <w:noWrap/>
            <w:vAlign w:val="bottom"/>
            <w:hideMark/>
          </w:tcPr>
          <w:p w:rsidR="005C4235" w:rsidRPr="002405C9" w:rsidRDefault="005C4235" w:rsidP="005C4235">
            <w:pPr>
              <w:spacing w:after="0" w:line="240" w:lineRule="auto"/>
              <w:rPr>
                <w:rFonts w:ascii="Times New Roman" w:hAnsi="Times New Roman"/>
                <w:i/>
                <w:iCs/>
                <w:sz w:val="24"/>
                <w:szCs w:val="24"/>
                <w:lang w:val="es-MX" w:eastAsia="es-MX"/>
              </w:rPr>
            </w:pPr>
            <w:r w:rsidRPr="002405C9">
              <w:rPr>
                <w:rFonts w:ascii="Times New Roman" w:hAnsi="Times New Roman"/>
                <w:i/>
                <w:iCs/>
                <w:sz w:val="24"/>
                <w:szCs w:val="24"/>
                <w:lang w:val="es-MX" w:eastAsia="es-MX"/>
              </w:rPr>
              <w:t xml:space="preserve">Agave parryi </w:t>
            </w:r>
            <w:r w:rsidRPr="002405C9">
              <w:rPr>
                <w:rFonts w:ascii="Times New Roman" w:hAnsi="Times New Roman"/>
                <w:sz w:val="24"/>
                <w:szCs w:val="24"/>
                <w:lang w:val="es-MX" w:eastAsia="es-MX"/>
              </w:rPr>
              <w:t>Engelm.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Agave schottii  </w:t>
            </w:r>
            <w:r w:rsidRPr="005C4235">
              <w:rPr>
                <w:rFonts w:ascii="Times New Roman" w:hAnsi="Times New Roman"/>
                <w:sz w:val="24"/>
                <w:szCs w:val="24"/>
                <w:lang w:val="es-MX" w:eastAsia="es-MX"/>
              </w:rPr>
              <w:t>Engelm.</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Dasylirion wheeleri  </w:t>
            </w:r>
            <w:r w:rsidRPr="005C4235">
              <w:rPr>
                <w:rFonts w:ascii="Times New Roman" w:hAnsi="Times New Roman"/>
                <w:sz w:val="24"/>
                <w:szCs w:val="24"/>
                <w:lang w:eastAsia="es-MX"/>
              </w:rPr>
              <w:t>S. Watson ex Rothr.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Nolina microcarpa  </w:t>
            </w:r>
            <w:r w:rsidRPr="005C4235">
              <w:rPr>
                <w:rFonts w:ascii="Times New Roman" w:hAnsi="Times New Roman"/>
                <w:sz w:val="24"/>
                <w:szCs w:val="24"/>
                <w:lang w:val="es-MX" w:eastAsia="es-MX"/>
              </w:rPr>
              <w:t>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Nolina texana  </w:t>
            </w:r>
            <w:r w:rsidRPr="005C4235">
              <w:rPr>
                <w:rFonts w:ascii="Times New Roman" w:hAnsi="Times New Roman"/>
                <w:sz w:val="24"/>
                <w:szCs w:val="24"/>
                <w:lang w:val="es-MX" w:eastAsia="es-MX"/>
              </w:rPr>
              <w:t>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Yucca baccata </w:t>
            </w:r>
            <w:r w:rsidRPr="005C4235">
              <w:rPr>
                <w:rFonts w:ascii="Times New Roman" w:hAnsi="Times New Roman"/>
                <w:sz w:val="24"/>
                <w:szCs w:val="24"/>
                <w:lang w:val="es-MX" w:eastAsia="es-MX"/>
              </w:rPr>
              <w:t>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Yucca madrensis  </w:t>
            </w:r>
            <w:r w:rsidRPr="005C4235">
              <w:rPr>
                <w:rFonts w:ascii="Times New Roman" w:hAnsi="Times New Roman"/>
                <w:sz w:val="24"/>
                <w:szCs w:val="24"/>
                <w:lang w:val="es-MX" w:eastAsia="es-MX"/>
              </w:rPr>
              <w:t>Gentry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BROMELIACEAE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Tillandsia recurvata </w:t>
            </w:r>
            <w:r w:rsidRPr="005C4235">
              <w:rPr>
                <w:rFonts w:ascii="Times New Roman" w:hAnsi="Times New Roman"/>
                <w:sz w:val="24"/>
                <w:szCs w:val="24"/>
                <w:lang w:val="es-MX" w:eastAsia="es-MX"/>
              </w:rPr>
              <w:t>(L.) 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CYPERACEAE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Cyperus esculentus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Cyperus squarrosus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Eleocharis montevidensis</w:t>
            </w:r>
            <w:r w:rsidRPr="005C4235">
              <w:rPr>
                <w:rFonts w:ascii="Times New Roman" w:hAnsi="Times New Roman"/>
                <w:sz w:val="24"/>
                <w:szCs w:val="24"/>
                <w:lang w:val="es-MX" w:eastAsia="es-MX"/>
              </w:rPr>
              <w:t xml:space="preserve"> Kunth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IRIDACEAE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Nemastylis tenuis</w:t>
            </w:r>
            <w:r w:rsidRPr="005C4235">
              <w:rPr>
                <w:rFonts w:ascii="Times New Roman" w:hAnsi="Times New Roman"/>
                <w:sz w:val="24"/>
                <w:szCs w:val="24"/>
                <w:lang w:eastAsia="es-MX"/>
              </w:rPr>
              <w:t xml:space="preserve"> (Herb.) 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LILIACEAE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Calochortus kennedyi </w:t>
            </w:r>
            <w:r w:rsidRPr="005C4235">
              <w:rPr>
                <w:rFonts w:ascii="Times New Roman" w:hAnsi="Times New Roman"/>
                <w:sz w:val="24"/>
                <w:szCs w:val="24"/>
                <w:lang w:val="es-MX" w:eastAsia="es-MX"/>
              </w:rPr>
              <w:t>Porter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Dichelostemma capitatum </w:t>
            </w:r>
            <w:r w:rsidRPr="005C4235">
              <w:rPr>
                <w:rFonts w:ascii="Times New Roman" w:hAnsi="Times New Roman"/>
                <w:sz w:val="24"/>
                <w:szCs w:val="24"/>
                <w:lang w:eastAsia="es-MX"/>
              </w:rPr>
              <w:t>(Benth.) Alph. Wood</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eastAsia="es-MX"/>
              </w:rPr>
              <w:t xml:space="preserve">Echeandia flavescens </w:t>
            </w:r>
            <w:r w:rsidRPr="005C4235">
              <w:rPr>
                <w:rFonts w:ascii="Times New Roman" w:hAnsi="Times New Roman"/>
                <w:sz w:val="24"/>
                <w:szCs w:val="24"/>
                <w:lang w:eastAsia="es-MX"/>
              </w:rPr>
              <w:t xml:space="preserve">(Schult. &amp; Schult. f.) </w:t>
            </w:r>
            <w:r w:rsidRPr="005C4235">
              <w:rPr>
                <w:rFonts w:ascii="Times New Roman" w:hAnsi="Times New Roman"/>
                <w:sz w:val="24"/>
                <w:szCs w:val="24"/>
                <w:lang w:val="es-MX" w:eastAsia="es-MX"/>
              </w:rPr>
              <w:t xml:space="preserve">Cruden </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b/>
                <w:bCs/>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sz w:val="24"/>
                <w:szCs w:val="24"/>
                <w:lang w:val="es-MX" w:eastAsia="es-MX"/>
              </w:rPr>
            </w:pPr>
            <w:r w:rsidRPr="005C4235">
              <w:rPr>
                <w:rFonts w:ascii="Times New Roman" w:hAnsi="Times New Roman"/>
                <w:sz w:val="24"/>
                <w:szCs w:val="24"/>
                <w:lang w:val="es-MX" w:eastAsia="es-MX"/>
              </w:rPr>
              <w:t>POACEAE (GRAMINEAE)</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Aristida adscensionis </w:t>
            </w:r>
            <w:r w:rsidRPr="005C4235">
              <w:rPr>
                <w:rFonts w:ascii="Times New Roman" w:hAnsi="Times New Roman"/>
                <w:sz w:val="24"/>
                <w:szCs w:val="24"/>
                <w:lang w:val="es-MX" w:eastAsia="es-MX"/>
              </w:rPr>
              <w:t>L.</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lastRenderedPageBreak/>
              <w:t xml:space="preserve">Aristida ternipes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ternipes </w:t>
            </w:r>
            <w:r w:rsidRPr="005C4235">
              <w:rPr>
                <w:rFonts w:ascii="Times New Roman" w:hAnsi="Times New Roman"/>
                <w:sz w:val="24"/>
                <w:szCs w:val="24"/>
                <w:lang w:val="es-MX" w:eastAsia="es-MX"/>
              </w:rPr>
              <w:t>Cav.</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*Arundo donax </w:t>
            </w:r>
            <w:r w:rsidRPr="005C4235">
              <w:rPr>
                <w:rFonts w:ascii="Times New Roman" w:hAnsi="Times New Roman"/>
                <w:sz w:val="24"/>
                <w:szCs w:val="24"/>
                <w:lang w:val="es-MX" w:eastAsia="es-MX"/>
              </w:rPr>
              <w:t>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Bothriochloa barbinodis </w:t>
            </w:r>
            <w:r w:rsidRPr="005C4235">
              <w:rPr>
                <w:rFonts w:ascii="Times New Roman" w:hAnsi="Times New Roman"/>
                <w:sz w:val="24"/>
                <w:szCs w:val="24"/>
                <w:lang w:val="es-MX" w:eastAsia="es-MX"/>
              </w:rPr>
              <w:t>(Lag.) Herter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*Bothriochloa ischaemum </w:t>
            </w:r>
            <w:r w:rsidRPr="005C4235">
              <w:rPr>
                <w:rFonts w:ascii="Times New Roman" w:hAnsi="Times New Roman"/>
                <w:sz w:val="24"/>
                <w:szCs w:val="24"/>
                <w:lang w:val="es-MX" w:eastAsia="es-MX"/>
              </w:rPr>
              <w:t>(L.) Keng</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Bouteloua aristidoides </w:t>
            </w:r>
            <w:r w:rsidRPr="005C4235">
              <w:rPr>
                <w:rFonts w:ascii="Times New Roman" w:hAnsi="Times New Roman"/>
                <w:sz w:val="24"/>
                <w:szCs w:val="24"/>
                <w:lang w:val="es-MX" w:eastAsia="es-MX"/>
              </w:rPr>
              <w:t xml:space="preserve">(Kunth) Griseb. </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Bouteloua barbata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barbata </w:t>
            </w:r>
            <w:r w:rsidRPr="005C4235">
              <w:rPr>
                <w:rFonts w:ascii="Times New Roman" w:hAnsi="Times New Roman"/>
                <w:sz w:val="24"/>
                <w:szCs w:val="24"/>
                <w:lang w:val="es-MX" w:eastAsia="es-MX"/>
              </w:rPr>
              <w:t>Lag.</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Bouteloua chondrosioides </w:t>
            </w:r>
            <w:r w:rsidRPr="005C4235">
              <w:rPr>
                <w:rFonts w:ascii="Times New Roman" w:hAnsi="Times New Roman"/>
                <w:sz w:val="24"/>
                <w:szCs w:val="24"/>
                <w:lang w:eastAsia="es-MX"/>
              </w:rPr>
              <w:t>(Kunth) Benth. ex S. Watson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Bouteloua curtipendula </w:t>
            </w:r>
            <w:r w:rsidRPr="005C4235">
              <w:rPr>
                <w:rFonts w:ascii="Times New Roman" w:hAnsi="Times New Roman"/>
                <w:sz w:val="24"/>
                <w:szCs w:val="24"/>
                <w:lang w:val="es-MX" w:eastAsia="es-MX"/>
              </w:rPr>
              <w:t>(Michx.) Torr.</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Bouteloua diversispicula </w:t>
            </w:r>
            <w:r w:rsidRPr="005C4235">
              <w:rPr>
                <w:rFonts w:ascii="Times New Roman" w:hAnsi="Times New Roman"/>
                <w:sz w:val="24"/>
                <w:szCs w:val="24"/>
                <w:lang w:val="es-MX" w:eastAsia="es-MX"/>
              </w:rPr>
              <w:t>Columbus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Bouteloua eludens </w:t>
            </w:r>
            <w:r w:rsidRPr="005C4235">
              <w:rPr>
                <w:rFonts w:ascii="Times New Roman" w:hAnsi="Times New Roman"/>
                <w:sz w:val="24"/>
                <w:szCs w:val="24"/>
                <w:lang w:val="es-MX" w:eastAsia="es-MX"/>
              </w:rPr>
              <w:t>Griffiths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Bouteloua hirsuta </w:t>
            </w:r>
            <w:r w:rsidRPr="005C4235">
              <w:rPr>
                <w:rFonts w:ascii="Times New Roman" w:hAnsi="Times New Roman"/>
                <w:sz w:val="24"/>
                <w:szCs w:val="24"/>
                <w:lang w:val="es-MX" w:eastAsia="es-MX"/>
              </w:rPr>
              <w:t>Lag.</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Bouteloua repens </w:t>
            </w:r>
            <w:r w:rsidRPr="005C4235">
              <w:rPr>
                <w:rFonts w:ascii="Times New Roman" w:hAnsi="Times New Roman"/>
                <w:sz w:val="24"/>
                <w:szCs w:val="24"/>
                <w:lang w:val="es-MX" w:eastAsia="es-MX"/>
              </w:rPr>
              <w:t>(Kunth) Scribn.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Bromus carinatus </w:t>
            </w:r>
            <w:r w:rsidRPr="005C4235">
              <w:rPr>
                <w:rFonts w:ascii="Times New Roman" w:hAnsi="Times New Roman"/>
                <w:sz w:val="24"/>
                <w:szCs w:val="24"/>
                <w:lang w:val="es-MX" w:eastAsia="es-MX"/>
              </w:rPr>
              <w:t>Hook. &amp; Arn.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*Bromus catharticus </w:t>
            </w:r>
            <w:r w:rsidRPr="005C4235">
              <w:rPr>
                <w:rFonts w:ascii="Times New Roman" w:hAnsi="Times New Roman"/>
                <w:sz w:val="24"/>
                <w:szCs w:val="24"/>
                <w:lang w:val="es-MX" w:eastAsia="es-MX"/>
              </w:rPr>
              <w:t>Vahl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Chloris virgata </w:t>
            </w:r>
            <w:r w:rsidRPr="005C4235">
              <w:rPr>
                <w:rFonts w:ascii="Times New Roman" w:hAnsi="Times New Roman"/>
                <w:sz w:val="24"/>
                <w:szCs w:val="24"/>
                <w:lang w:val="es-MX" w:eastAsia="es-MX"/>
              </w:rPr>
              <w:t>Sw.</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*Cynodon dactylon </w:t>
            </w:r>
            <w:r w:rsidRPr="005C4235">
              <w:rPr>
                <w:rFonts w:ascii="Times New Roman" w:hAnsi="Times New Roman"/>
                <w:sz w:val="24"/>
                <w:szCs w:val="24"/>
                <w:lang w:val="es-MX" w:eastAsia="es-MX"/>
              </w:rPr>
              <w:t>(L.) Pers.</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*Echinochloa crusgalli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crusgalli </w:t>
            </w:r>
            <w:r w:rsidRPr="005C4235">
              <w:rPr>
                <w:rFonts w:ascii="Times New Roman" w:hAnsi="Times New Roman"/>
                <w:sz w:val="24"/>
                <w:szCs w:val="24"/>
                <w:lang w:val="es-MX" w:eastAsia="es-MX"/>
              </w:rPr>
              <w:t>(L.) P. Beauv.</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Elymus elymoides </w:t>
            </w:r>
            <w:r w:rsidRPr="005C4235">
              <w:rPr>
                <w:rFonts w:ascii="Times New Roman" w:hAnsi="Times New Roman"/>
                <w:sz w:val="24"/>
                <w:szCs w:val="24"/>
                <w:lang w:val="es-MX" w:eastAsia="es-MX"/>
              </w:rPr>
              <w:t>(Raf.) Swezey</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*Eragrostis cilianensis </w:t>
            </w:r>
            <w:r w:rsidRPr="005C4235">
              <w:rPr>
                <w:rFonts w:ascii="Times New Roman" w:hAnsi="Times New Roman"/>
                <w:sz w:val="24"/>
                <w:szCs w:val="24"/>
                <w:lang w:val="es-MX" w:eastAsia="es-MX"/>
              </w:rPr>
              <w:t>(All.) Vignolo ex Janch.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Eragrostis lugens </w:t>
            </w:r>
            <w:r w:rsidRPr="005C4235">
              <w:rPr>
                <w:rFonts w:ascii="Times New Roman" w:hAnsi="Times New Roman"/>
                <w:sz w:val="24"/>
                <w:szCs w:val="24"/>
                <w:lang w:val="es-MX" w:eastAsia="es-MX"/>
              </w:rPr>
              <w:t>Nees</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Eragrostis pectinacea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pectinacea </w:t>
            </w:r>
            <w:r w:rsidRPr="005C4235">
              <w:rPr>
                <w:rFonts w:ascii="Times New Roman" w:hAnsi="Times New Roman"/>
                <w:sz w:val="24"/>
                <w:szCs w:val="24"/>
                <w:lang w:val="es-MX" w:eastAsia="es-MX"/>
              </w:rPr>
              <w:t>(Michx.) Nees</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Eriochloa acuminata </w:t>
            </w:r>
            <w:r w:rsidRPr="005C4235">
              <w:rPr>
                <w:rFonts w:ascii="Times New Roman" w:hAnsi="Times New Roman"/>
                <w:sz w:val="24"/>
                <w:szCs w:val="24"/>
                <w:lang w:val="es-MX" w:eastAsia="es-MX"/>
              </w:rPr>
              <w:t>var.</w:t>
            </w:r>
            <w:r w:rsidRPr="005C4235">
              <w:rPr>
                <w:rFonts w:ascii="Times New Roman" w:hAnsi="Times New Roman"/>
                <w:i/>
                <w:iCs/>
                <w:sz w:val="24"/>
                <w:szCs w:val="24"/>
                <w:lang w:val="es-MX" w:eastAsia="es-MX"/>
              </w:rPr>
              <w:t xml:space="preserve"> acuminata </w:t>
            </w:r>
            <w:r w:rsidRPr="005C4235">
              <w:rPr>
                <w:rFonts w:ascii="Times New Roman" w:hAnsi="Times New Roman"/>
                <w:sz w:val="24"/>
                <w:szCs w:val="24"/>
                <w:lang w:val="es-MX" w:eastAsia="es-MX"/>
              </w:rPr>
              <w:t>(J. Presl) Kunth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Eriochloa aristata </w:t>
            </w:r>
            <w:r w:rsidRPr="005C4235">
              <w:rPr>
                <w:rFonts w:ascii="Times New Roman" w:hAnsi="Times New Roman"/>
                <w:sz w:val="24"/>
                <w:szCs w:val="24"/>
                <w:lang w:val="es-MX" w:eastAsia="es-MX"/>
              </w:rPr>
              <w:t>Vasey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Erioneuron pulchellum </w:t>
            </w:r>
            <w:r w:rsidRPr="005C4235">
              <w:rPr>
                <w:rFonts w:ascii="Times New Roman" w:hAnsi="Times New Roman"/>
                <w:sz w:val="24"/>
                <w:szCs w:val="24"/>
                <w:lang w:val="es-MX" w:eastAsia="es-MX"/>
              </w:rPr>
              <w:t>(Kunth) Tateoka</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Heteropogon contortus </w:t>
            </w:r>
            <w:r w:rsidRPr="005C4235">
              <w:rPr>
                <w:rFonts w:ascii="Times New Roman" w:hAnsi="Times New Roman"/>
                <w:sz w:val="24"/>
                <w:szCs w:val="24"/>
                <w:lang w:val="es-MX" w:eastAsia="es-MX"/>
              </w:rPr>
              <w:t>(L.) P. Beauv. ex Roem. &amp; Schult.</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Heteropogon melanocarpus </w:t>
            </w:r>
            <w:r w:rsidRPr="005C4235">
              <w:rPr>
                <w:rFonts w:ascii="Times New Roman" w:hAnsi="Times New Roman"/>
                <w:sz w:val="24"/>
                <w:szCs w:val="24"/>
                <w:lang w:val="es-MX" w:eastAsia="es-MX"/>
              </w:rPr>
              <w:t>(Elliott) Benth.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Hilaria belangeri  </w:t>
            </w:r>
            <w:r w:rsidRPr="005C4235">
              <w:rPr>
                <w:rFonts w:ascii="Times New Roman" w:hAnsi="Times New Roman"/>
                <w:sz w:val="24"/>
                <w:szCs w:val="24"/>
                <w:lang w:val="es-MX" w:eastAsia="es-MX"/>
              </w:rPr>
              <w:t>(Steud.) Nash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*Melinis repens </w:t>
            </w:r>
            <w:r w:rsidRPr="005C4235">
              <w:rPr>
                <w:rFonts w:ascii="Times New Roman" w:hAnsi="Times New Roman"/>
                <w:sz w:val="24"/>
                <w:szCs w:val="24"/>
                <w:lang w:val="es-MX" w:eastAsia="es-MX"/>
              </w:rPr>
              <w:t>(Willd.) Zizka</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Muhlenbergia dumosa </w:t>
            </w:r>
            <w:r w:rsidRPr="005C4235">
              <w:rPr>
                <w:rFonts w:ascii="Times New Roman" w:hAnsi="Times New Roman"/>
                <w:sz w:val="24"/>
                <w:szCs w:val="24"/>
                <w:lang w:val="es-MX" w:eastAsia="es-MX"/>
              </w:rPr>
              <w:t>Scribn. ex Vasey</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Muhlenbergia microsperma </w:t>
            </w:r>
            <w:r w:rsidRPr="005C4235">
              <w:rPr>
                <w:rFonts w:ascii="Times New Roman" w:hAnsi="Times New Roman"/>
                <w:sz w:val="24"/>
                <w:szCs w:val="24"/>
                <w:lang w:val="es-MX" w:eastAsia="es-MX"/>
              </w:rPr>
              <w:t>(DC.) Kunth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Muhlenbergia rigens </w:t>
            </w:r>
            <w:r w:rsidRPr="005C4235">
              <w:rPr>
                <w:rFonts w:ascii="Times New Roman" w:hAnsi="Times New Roman"/>
                <w:sz w:val="24"/>
                <w:szCs w:val="24"/>
                <w:lang w:val="es-MX" w:eastAsia="es-MX"/>
              </w:rPr>
              <w:t>(Benth.) Hitchc.</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Panicum bulbosum </w:t>
            </w:r>
            <w:r w:rsidRPr="005C4235">
              <w:rPr>
                <w:rFonts w:ascii="Times New Roman" w:hAnsi="Times New Roman"/>
                <w:sz w:val="24"/>
                <w:szCs w:val="24"/>
                <w:lang w:val="es-MX" w:eastAsia="es-MX"/>
              </w:rPr>
              <w:t>Kunth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Panicum hirticaule </w:t>
            </w:r>
            <w:r w:rsidRPr="005C4235">
              <w:rPr>
                <w:rFonts w:ascii="Times New Roman" w:hAnsi="Times New Roman"/>
                <w:sz w:val="24"/>
                <w:szCs w:val="24"/>
                <w:lang w:val="es-MX" w:eastAsia="es-MX"/>
              </w:rPr>
              <w:t>J. Presl</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*Pennisetum ciliare </w:t>
            </w:r>
            <w:r w:rsidRPr="005C4235">
              <w:rPr>
                <w:rFonts w:ascii="Times New Roman" w:hAnsi="Times New Roman"/>
                <w:sz w:val="24"/>
                <w:szCs w:val="24"/>
                <w:lang w:val="es-MX" w:eastAsia="es-MX"/>
              </w:rPr>
              <w:t>(L.) Link</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Poa bigelovii </w:t>
            </w:r>
            <w:r w:rsidRPr="005C4235">
              <w:rPr>
                <w:rFonts w:ascii="Times New Roman" w:hAnsi="Times New Roman"/>
                <w:sz w:val="24"/>
                <w:szCs w:val="24"/>
                <w:lang w:val="es-MX" w:eastAsia="es-MX"/>
              </w:rPr>
              <w:t>Vasey &amp; Scribn.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*Polypogon monspeliensis </w:t>
            </w:r>
            <w:r w:rsidRPr="005C4235">
              <w:rPr>
                <w:rFonts w:ascii="Times New Roman" w:hAnsi="Times New Roman"/>
                <w:sz w:val="24"/>
                <w:szCs w:val="24"/>
                <w:lang w:val="es-MX" w:eastAsia="es-MX"/>
              </w:rPr>
              <w:t>(L.) Desf.</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Setaria grisebachii </w:t>
            </w:r>
            <w:r w:rsidRPr="005C4235">
              <w:rPr>
                <w:rFonts w:ascii="Times New Roman" w:hAnsi="Times New Roman"/>
                <w:sz w:val="24"/>
                <w:szCs w:val="24"/>
                <w:lang w:val="es-MX" w:eastAsia="es-MX"/>
              </w:rPr>
              <w:t>E. Fourn.</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Setaria macrostachya </w:t>
            </w:r>
            <w:r w:rsidRPr="005C4235">
              <w:rPr>
                <w:rFonts w:ascii="Times New Roman" w:hAnsi="Times New Roman"/>
                <w:sz w:val="24"/>
                <w:szCs w:val="24"/>
                <w:lang w:val="es-MX" w:eastAsia="es-MX"/>
              </w:rPr>
              <w:t>Kunth</w:t>
            </w:r>
          </w:p>
        </w:tc>
      </w:tr>
      <w:tr w:rsidR="005C4235" w:rsidRPr="005C4235"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eastAsia="es-MX"/>
              </w:rPr>
            </w:pPr>
            <w:r w:rsidRPr="005C4235">
              <w:rPr>
                <w:rFonts w:ascii="Times New Roman" w:hAnsi="Times New Roman"/>
                <w:i/>
                <w:iCs/>
                <w:sz w:val="24"/>
                <w:szCs w:val="24"/>
                <w:lang w:eastAsia="es-MX"/>
              </w:rPr>
              <w:t xml:space="preserve">Tripsacum lanceolatum </w:t>
            </w:r>
            <w:r w:rsidRPr="005C4235">
              <w:rPr>
                <w:rFonts w:ascii="Times New Roman" w:hAnsi="Times New Roman"/>
                <w:sz w:val="24"/>
                <w:szCs w:val="24"/>
                <w:lang w:eastAsia="es-MX"/>
              </w:rPr>
              <w:t>Rupr. ex E. Fourn.</w:t>
            </w:r>
          </w:p>
        </w:tc>
      </w:tr>
      <w:tr w:rsidR="005C4235" w:rsidRPr="00B7276E" w:rsidTr="005C4235">
        <w:trPr>
          <w:trHeight w:val="315"/>
        </w:trPr>
        <w:tc>
          <w:tcPr>
            <w:tcW w:w="8201" w:type="dxa"/>
            <w:tcBorders>
              <w:top w:val="nil"/>
              <w:left w:val="nil"/>
              <w:bottom w:val="nil"/>
              <w:right w:val="nil"/>
            </w:tcBorders>
            <w:shd w:val="clear" w:color="auto" w:fill="auto"/>
            <w:noWrap/>
            <w:vAlign w:val="bottom"/>
            <w:hideMark/>
          </w:tcPr>
          <w:p w:rsidR="005C4235" w:rsidRPr="005C4235" w:rsidRDefault="005C4235" w:rsidP="005C4235">
            <w:pPr>
              <w:spacing w:after="0" w:line="240" w:lineRule="auto"/>
              <w:rPr>
                <w:rFonts w:ascii="Times New Roman" w:hAnsi="Times New Roman"/>
                <w:i/>
                <w:iCs/>
                <w:sz w:val="24"/>
                <w:szCs w:val="24"/>
                <w:lang w:val="es-MX" w:eastAsia="es-MX"/>
              </w:rPr>
            </w:pPr>
            <w:r w:rsidRPr="005C4235">
              <w:rPr>
                <w:rFonts w:ascii="Times New Roman" w:hAnsi="Times New Roman"/>
                <w:i/>
                <w:iCs/>
                <w:sz w:val="24"/>
                <w:szCs w:val="24"/>
                <w:lang w:val="es-MX" w:eastAsia="es-MX"/>
              </w:rPr>
              <w:t xml:space="preserve">Vulpia octoflora var. octoflora </w:t>
            </w:r>
            <w:r w:rsidRPr="005C4235">
              <w:rPr>
                <w:rFonts w:ascii="Times New Roman" w:hAnsi="Times New Roman"/>
                <w:sz w:val="24"/>
                <w:szCs w:val="24"/>
                <w:lang w:val="es-MX" w:eastAsia="es-MX"/>
              </w:rPr>
              <w:t>(Walter) Rydb.</w:t>
            </w:r>
          </w:p>
        </w:tc>
      </w:tr>
    </w:tbl>
    <w:p w:rsidR="0020762D" w:rsidRPr="005C4235" w:rsidRDefault="0020762D" w:rsidP="0020762D">
      <w:pPr>
        <w:spacing w:after="0" w:line="240" w:lineRule="auto"/>
        <w:ind w:left="-284" w:right="-91"/>
        <w:contextualSpacing/>
        <w:mirrorIndents/>
        <w:jc w:val="both"/>
        <w:rPr>
          <w:rFonts w:ascii="Times New Roman" w:hAnsi="Times New Roman"/>
          <w:sz w:val="24"/>
          <w:szCs w:val="24"/>
          <w:lang w:val="es-MX"/>
        </w:rPr>
      </w:pPr>
    </w:p>
    <w:p w:rsidR="0020762D" w:rsidRPr="005C4235" w:rsidRDefault="0020762D" w:rsidP="0020762D">
      <w:pPr>
        <w:spacing w:after="0" w:line="240" w:lineRule="auto"/>
        <w:jc w:val="both"/>
        <w:rPr>
          <w:rFonts w:ascii="Arial" w:hAnsi="Arial" w:cs="Arial"/>
          <w:lang w:val="es-MX"/>
        </w:rPr>
      </w:pPr>
    </w:p>
    <w:p w:rsidR="00F06D99" w:rsidRPr="005C4235" w:rsidRDefault="00F06D99">
      <w:pPr>
        <w:rPr>
          <w:lang w:val="es-MX"/>
        </w:rPr>
      </w:pPr>
    </w:p>
    <w:sectPr w:rsidR="00F06D99" w:rsidRPr="005C4235" w:rsidSect="003C0FE2">
      <w:footerReference w:type="default" r:id="rId12"/>
      <w:pgSz w:w="12240" w:h="15840"/>
      <w:pgMar w:top="1417" w:right="1701" w:bottom="1417" w:left="1701"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C9F" w:rsidRDefault="00544C9F" w:rsidP="00B24E7E">
      <w:pPr>
        <w:spacing w:after="0" w:line="240" w:lineRule="auto"/>
      </w:pPr>
      <w:r>
        <w:separator/>
      </w:r>
    </w:p>
  </w:endnote>
  <w:endnote w:type="continuationSeparator" w:id="0">
    <w:p w:rsidR="00544C9F" w:rsidRDefault="00544C9F" w:rsidP="00B24E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FE2" w:rsidRDefault="00523980">
    <w:pPr>
      <w:pStyle w:val="Footer"/>
      <w:jc w:val="center"/>
    </w:pPr>
    <w:fldSimple w:instr=" PAGE   \* MERGEFORMAT ">
      <w:r w:rsidR="00ED14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C9F" w:rsidRDefault="00544C9F" w:rsidP="00B24E7E">
      <w:pPr>
        <w:spacing w:after="0" w:line="240" w:lineRule="auto"/>
      </w:pPr>
      <w:r>
        <w:separator/>
      </w:r>
    </w:p>
  </w:footnote>
  <w:footnote w:type="continuationSeparator" w:id="0">
    <w:p w:rsidR="00544C9F" w:rsidRDefault="00544C9F" w:rsidP="00B24E7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20762D"/>
    <w:rsid w:val="001A1BD4"/>
    <w:rsid w:val="0020762D"/>
    <w:rsid w:val="002405C9"/>
    <w:rsid w:val="003C0FE2"/>
    <w:rsid w:val="003C43BE"/>
    <w:rsid w:val="00477548"/>
    <w:rsid w:val="004E499D"/>
    <w:rsid w:val="00523980"/>
    <w:rsid w:val="00544C9F"/>
    <w:rsid w:val="005C4235"/>
    <w:rsid w:val="00720E7F"/>
    <w:rsid w:val="00A47152"/>
    <w:rsid w:val="00A657A5"/>
    <w:rsid w:val="00AF6A81"/>
    <w:rsid w:val="00B24E7E"/>
    <w:rsid w:val="00B7276E"/>
    <w:rsid w:val="00BB0D24"/>
    <w:rsid w:val="00CC4A72"/>
    <w:rsid w:val="00DC557F"/>
    <w:rsid w:val="00ED14FD"/>
    <w:rsid w:val="00ED1F2A"/>
    <w:rsid w:val="00F06D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62D"/>
    <w:rPr>
      <w:rFonts w:ascii="Calibri" w:eastAsia="Times New Roman" w:hAnsi="Calibri" w:cs="Times New Roman"/>
      <w:lang w:val="en-US"/>
    </w:rPr>
  </w:style>
  <w:style w:type="paragraph" w:styleId="Heading1">
    <w:name w:val="heading 1"/>
    <w:basedOn w:val="Normal"/>
    <w:next w:val="Normal"/>
    <w:link w:val="Heading1Char"/>
    <w:uiPriority w:val="9"/>
    <w:qFormat/>
    <w:rsid w:val="0020762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B7276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B7276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B727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62D"/>
    <w:rPr>
      <w:rFonts w:ascii="Cambria" w:eastAsia="Times New Roman" w:hAnsi="Cambria" w:cs="Times New Roman"/>
      <w:b/>
      <w:bCs/>
      <w:kern w:val="32"/>
      <w:sz w:val="32"/>
      <w:szCs w:val="32"/>
      <w:lang w:val="en-US"/>
    </w:rPr>
  </w:style>
  <w:style w:type="paragraph" w:styleId="Footer">
    <w:name w:val="footer"/>
    <w:basedOn w:val="Normal"/>
    <w:link w:val="FooterChar"/>
    <w:uiPriority w:val="99"/>
    <w:unhideWhenUsed/>
    <w:rsid w:val="0020762D"/>
    <w:pPr>
      <w:tabs>
        <w:tab w:val="center" w:pos="4419"/>
        <w:tab w:val="right" w:pos="8838"/>
      </w:tabs>
      <w:spacing w:after="0" w:line="240" w:lineRule="auto"/>
    </w:pPr>
  </w:style>
  <w:style w:type="character" w:customStyle="1" w:styleId="FooterChar">
    <w:name w:val="Footer Char"/>
    <w:basedOn w:val="DefaultParagraphFont"/>
    <w:link w:val="Footer"/>
    <w:uiPriority w:val="99"/>
    <w:rsid w:val="0020762D"/>
    <w:rPr>
      <w:rFonts w:ascii="Calibri" w:eastAsia="Times New Roman" w:hAnsi="Calibri" w:cs="Times New Roman"/>
      <w:lang w:val="en-US"/>
    </w:rPr>
  </w:style>
  <w:style w:type="character" w:styleId="Hyperlink">
    <w:name w:val="Hyperlink"/>
    <w:basedOn w:val="DefaultParagraphFont"/>
    <w:uiPriority w:val="99"/>
    <w:semiHidden/>
    <w:unhideWhenUsed/>
    <w:rsid w:val="005C4235"/>
    <w:rPr>
      <w:color w:val="0000FF"/>
      <w:u w:val="single"/>
    </w:rPr>
  </w:style>
  <w:style w:type="character" w:styleId="FollowedHyperlink">
    <w:name w:val="FollowedHyperlink"/>
    <w:basedOn w:val="DefaultParagraphFont"/>
    <w:uiPriority w:val="99"/>
    <w:semiHidden/>
    <w:unhideWhenUsed/>
    <w:rsid w:val="005C4235"/>
    <w:rPr>
      <w:color w:val="800080"/>
      <w:u w:val="single"/>
    </w:rPr>
  </w:style>
  <w:style w:type="paragraph" w:customStyle="1" w:styleId="font5">
    <w:name w:val="font5"/>
    <w:basedOn w:val="Normal"/>
    <w:rsid w:val="005C4235"/>
    <w:pPr>
      <w:spacing w:before="100" w:beforeAutospacing="1" w:after="100" w:afterAutospacing="1" w:line="240" w:lineRule="auto"/>
    </w:pPr>
    <w:rPr>
      <w:rFonts w:ascii="Times New Roman" w:hAnsi="Times New Roman"/>
      <w:sz w:val="24"/>
      <w:szCs w:val="24"/>
      <w:lang w:val="es-MX" w:eastAsia="es-MX"/>
    </w:rPr>
  </w:style>
  <w:style w:type="paragraph" w:customStyle="1" w:styleId="font6">
    <w:name w:val="font6"/>
    <w:basedOn w:val="Normal"/>
    <w:rsid w:val="005C4235"/>
    <w:pPr>
      <w:spacing w:before="100" w:beforeAutospacing="1" w:after="100" w:afterAutospacing="1" w:line="240" w:lineRule="auto"/>
    </w:pPr>
    <w:rPr>
      <w:rFonts w:ascii="Times New Roman" w:hAnsi="Times New Roman"/>
      <w:i/>
      <w:iCs/>
      <w:sz w:val="24"/>
      <w:szCs w:val="24"/>
      <w:lang w:val="es-MX" w:eastAsia="es-MX"/>
    </w:rPr>
  </w:style>
  <w:style w:type="paragraph" w:customStyle="1" w:styleId="font7">
    <w:name w:val="font7"/>
    <w:basedOn w:val="Normal"/>
    <w:rsid w:val="005C4235"/>
    <w:pPr>
      <w:spacing w:before="100" w:beforeAutospacing="1" w:after="100" w:afterAutospacing="1" w:line="240" w:lineRule="auto"/>
    </w:pPr>
    <w:rPr>
      <w:rFonts w:ascii="Times New Roman" w:hAnsi="Times New Roman"/>
      <w:i/>
      <w:iCs/>
      <w:color w:val="FF0000"/>
      <w:sz w:val="24"/>
      <w:szCs w:val="24"/>
      <w:lang w:val="es-MX" w:eastAsia="es-MX"/>
    </w:rPr>
  </w:style>
  <w:style w:type="paragraph" w:customStyle="1" w:styleId="font8">
    <w:name w:val="font8"/>
    <w:basedOn w:val="Normal"/>
    <w:rsid w:val="005C4235"/>
    <w:pPr>
      <w:spacing w:before="100" w:beforeAutospacing="1" w:after="100" w:afterAutospacing="1" w:line="240" w:lineRule="auto"/>
    </w:pPr>
    <w:rPr>
      <w:rFonts w:ascii="Times New Roman" w:hAnsi="Times New Roman"/>
      <w:color w:val="FF0000"/>
      <w:sz w:val="24"/>
      <w:szCs w:val="24"/>
      <w:lang w:val="es-MX" w:eastAsia="es-MX"/>
    </w:rPr>
  </w:style>
  <w:style w:type="paragraph" w:customStyle="1" w:styleId="xl65">
    <w:name w:val="xl65"/>
    <w:basedOn w:val="Normal"/>
    <w:rsid w:val="005C4235"/>
    <w:pPr>
      <w:spacing w:before="100" w:beforeAutospacing="1" w:after="100" w:afterAutospacing="1" w:line="240" w:lineRule="auto"/>
    </w:pPr>
    <w:rPr>
      <w:rFonts w:ascii="Times New Roman" w:hAnsi="Times New Roman"/>
      <w:sz w:val="24"/>
      <w:szCs w:val="24"/>
      <w:lang w:val="es-MX" w:eastAsia="es-MX"/>
    </w:rPr>
  </w:style>
  <w:style w:type="paragraph" w:customStyle="1" w:styleId="xl66">
    <w:name w:val="xl66"/>
    <w:basedOn w:val="Normal"/>
    <w:rsid w:val="005C4235"/>
    <w:pPr>
      <w:spacing w:before="100" w:beforeAutospacing="1" w:after="100" w:afterAutospacing="1" w:line="240" w:lineRule="auto"/>
      <w:jc w:val="center"/>
    </w:pPr>
    <w:rPr>
      <w:rFonts w:ascii="Times New Roman" w:hAnsi="Times New Roman"/>
      <w:b/>
      <w:bCs/>
      <w:sz w:val="24"/>
      <w:szCs w:val="24"/>
      <w:lang w:val="es-MX" w:eastAsia="es-MX"/>
    </w:rPr>
  </w:style>
  <w:style w:type="paragraph" w:customStyle="1" w:styleId="xl67">
    <w:name w:val="xl67"/>
    <w:basedOn w:val="Normal"/>
    <w:rsid w:val="005C4235"/>
    <w:pPr>
      <w:spacing w:before="100" w:beforeAutospacing="1" w:after="100" w:afterAutospacing="1" w:line="240" w:lineRule="auto"/>
    </w:pPr>
    <w:rPr>
      <w:rFonts w:ascii="Times New Roman" w:hAnsi="Times New Roman"/>
      <w:i/>
      <w:iCs/>
      <w:sz w:val="24"/>
      <w:szCs w:val="24"/>
      <w:lang w:val="es-MX" w:eastAsia="es-MX"/>
    </w:rPr>
  </w:style>
  <w:style w:type="paragraph" w:customStyle="1" w:styleId="xl68">
    <w:name w:val="xl68"/>
    <w:basedOn w:val="Normal"/>
    <w:rsid w:val="005C4235"/>
    <w:pPr>
      <w:spacing w:before="100" w:beforeAutospacing="1" w:after="100" w:afterAutospacing="1" w:line="240" w:lineRule="auto"/>
    </w:pPr>
    <w:rPr>
      <w:rFonts w:ascii="Times New Roman" w:hAnsi="Times New Roman"/>
      <w:b/>
      <w:bCs/>
      <w:sz w:val="24"/>
      <w:szCs w:val="24"/>
      <w:lang w:val="es-MX" w:eastAsia="es-MX"/>
    </w:rPr>
  </w:style>
  <w:style w:type="paragraph" w:customStyle="1" w:styleId="xl69">
    <w:name w:val="xl69"/>
    <w:basedOn w:val="Normal"/>
    <w:rsid w:val="005C4235"/>
    <w:pPr>
      <w:spacing w:before="100" w:beforeAutospacing="1" w:after="100" w:afterAutospacing="1" w:line="240" w:lineRule="auto"/>
      <w:jc w:val="center"/>
    </w:pPr>
    <w:rPr>
      <w:rFonts w:ascii="Times New Roman" w:hAnsi="Times New Roman"/>
      <w:sz w:val="24"/>
      <w:szCs w:val="24"/>
      <w:lang w:val="es-MX" w:eastAsia="es-MX"/>
    </w:rPr>
  </w:style>
  <w:style w:type="paragraph" w:customStyle="1" w:styleId="xl70">
    <w:name w:val="xl70"/>
    <w:basedOn w:val="Normal"/>
    <w:rsid w:val="005C4235"/>
    <w:pPr>
      <w:spacing w:before="100" w:beforeAutospacing="1" w:after="100" w:afterAutospacing="1" w:line="240" w:lineRule="auto"/>
    </w:pPr>
    <w:rPr>
      <w:rFonts w:ascii="Times New Roman" w:hAnsi="Times New Roman"/>
      <w:b/>
      <w:bCs/>
      <w:i/>
      <w:iCs/>
      <w:sz w:val="24"/>
      <w:szCs w:val="24"/>
      <w:lang w:val="es-MX" w:eastAsia="es-MX"/>
    </w:rPr>
  </w:style>
  <w:style w:type="paragraph" w:customStyle="1" w:styleId="xl71">
    <w:name w:val="xl71"/>
    <w:basedOn w:val="Normal"/>
    <w:rsid w:val="005C4235"/>
    <w:pPr>
      <w:spacing w:before="100" w:beforeAutospacing="1" w:after="100" w:afterAutospacing="1" w:line="240" w:lineRule="auto"/>
    </w:pPr>
    <w:rPr>
      <w:rFonts w:ascii="Times New Roman" w:hAnsi="Times New Roman"/>
      <w:i/>
      <w:iCs/>
      <w:color w:val="FF0000"/>
      <w:sz w:val="24"/>
      <w:szCs w:val="24"/>
      <w:lang w:val="es-MX" w:eastAsia="es-MX"/>
    </w:rPr>
  </w:style>
  <w:style w:type="paragraph" w:customStyle="1" w:styleId="xl72">
    <w:name w:val="xl72"/>
    <w:basedOn w:val="Normal"/>
    <w:rsid w:val="005C4235"/>
    <w:pPr>
      <w:spacing w:before="100" w:beforeAutospacing="1" w:after="100" w:afterAutospacing="1" w:line="240" w:lineRule="auto"/>
    </w:pPr>
    <w:rPr>
      <w:rFonts w:ascii="Times New Roman" w:hAnsi="Times New Roman"/>
      <w:color w:val="FF0000"/>
      <w:sz w:val="24"/>
      <w:szCs w:val="24"/>
      <w:lang w:val="es-MX" w:eastAsia="es-MX"/>
    </w:rPr>
  </w:style>
  <w:style w:type="character" w:customStyle="1" w:styleId="Heading4Char">
    <w:name w:val="Heading 4 Char"/>
    <w:basedOn w:val="DefaultParagraphFont"/>
    <w:link w:val="Heading4"/>
    <w:uiPriority w:val="9"/>
    <w:semiHidden/>
    <w:rsid w:val="00B7276E"/>
    <w:rPr>
      <w:rFonts w:asciiTheme="majorHAnsi" w:eastAsiaTheme="majorEastAsia" w:hAnsiTheme="majorHAnsi" w:cstheme="majorBidi"/>
      <w:b/>
      <w:bCs/>
      <w:i/>
      <w:iCs/>
      <w:color w:val="4F81BD" w:themeColor="accent1"/>
      <w:lang w:val="en-US"/>
    </w:rPr>
  </w:style>
  <w:style w:type="character" w:customStyle="1" w:styleId="Heading2Char">
    <w:name w:val="Heading 2 Char"/>
    <w:basedOn w:val="DefaultParagraphFont"/>
    <w:link w:val="Heading2"/>
    <w:uiPriority w:val="9"/>
    <w:rsid w:val="00B7276E"/>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rsid w:val="00B7276E"/>
    <w:rPr>
      <w:rFonts w:ascii="Cambria" w:eastAsia="Times New Roman" w:hAnsi="Cambria" w:cs="Times New Roman"/>
      <w:b/>
      <w:bCs/>
      <w:sz w:val="26"/>
      <w:szCs w:val="26"/>
      <w:lang w:val="en-US"/>
    </w:rPr>
  </w:style>
  <w:style w:type="paragraph" w:styleId="Caption">
    <w:name w:val="caption"/>
    <w:basedOn w:val="Normal"/>
    <w:next w:val="Normal"/>
    <w:uiPriority w:val="35"/>
    <w:qFormat/>
    <w:rsid w:val="00B7276E"/>
    <w:rPr>
      <w:b/>
      <w:bCs/>
      <w:sz w:val="20"/>
      <w:szCs w:val="20"/>
    </w:rPr>
  </w:style>
  <w:style w:type="paragraph" w:styleId="BalloonText">
    <w:name w:val="Balloon Text"/>
    <w:basedOn w:val="Normal"/>
    <w:link w:val="BalloonTextChar"/>
    <w:uiPriority w:val="99"/>
    <w:semiHidden/>
    <w:unhideWhenUsed/>
    <w:rsid w:val="00B72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76E"/>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439570309">
      <w:bodyDiv w:val="1"/>
      <w:marLeft w:val="0"/>
      <w:marRight w:val="0"/>
      <w:marTop w:val="0"/>
      <w:marBottom w:val="0"/>
      <w:divBdr>
        <w:top w:val="none" w:sz="0" w:space="0" w:color="auto"/>
        <w:left w:val="none" w:sz="0" w:space="0" w:color="auto"/>
        <w:bottom w:val="none" w:sz="0" w:space="0" w:color="auto"/>
        <w:right w:val="none" w:sz="0" w:space="0" w:color="auto"/>
      </w:divBdr>
    </w:div>
    <w:div w:id="133773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4009</Words>
  <Characters>22852</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26808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Kathy Cooper</cp:lastModifiedBy>
  <cp:revision>2</cp:revision>
  <dcterms:created xsi:type="dcterms:W3CDTF">2013-10-03T03:59:00Z</dcterms:created>
  <dcterms:modified xsi:type="dcterms:W3CDTF">2013-10-03T03:59:00Z</dcterms:modified>
</cp:coreProperties>
</file>